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F7112" w:rsidRPr="00205F97" w:rsidP="00205F97" w14:paraId="5D2B68C2" w14:textId="78B351CC">
      <w:pPr>
        <w:spacing w:line="480" w:lineRule="auto"/>
        <w:jc w:val="left"/>
        <w:rPr>
          <w:rFonts w:cs="Times New Roman"/>
          <w:szCs w:val="24"/>
        </w:rPr>
      </w:pPr>
      <w:r w:rsidRPr="00205F97">
        <w:rPr>
          <w:rFonts w:cs="Times New Roman"/>
          <w:szCs w:val="24"/>
        </w:rPr>
        <w:t>Student’s Name</w:t>
      </w:r>
    </w:p>
    <w:p w:rsidR="004F7112" w:rsidRPr="00205F97" w:rsidP="00205F97" w14:paraId="1255F7D2" w14:textId="1325CB83">
      <w:pPr>
        <w:spacing w:line="480" w:lineRule="auto"/>
        <w:jc w:val="left"/>
        <w:rPr>
          <w:rFonts w:cs="Times New Roman"/>
          <w:szCs w:val="24"/>
        </w:rPr>
      </w:pPr>
      <w:r w:rsidRPr="00205F97">
        <w:rPr>
          <w:rFonts w:cs="Times New Roman"/>
          <w:szCs w:val="24"/>
        </w:rPr>
        <w:t>Instructor’s Name</w:t>
      </w:r>
    </w:p>
    <w:p w:rsidR="004F7112" w:rsidRPr="00205F97" w:rsidP="00205F97" w14:paraId="04F7C45B" w14:textId="2EF9B820">
      <w:pPr>
        <w:spacing w:line="480" w:lineRule="auto"/>
        <w:jc w:val="left"/>
        <w:rPr>
          <w:rFonts w:cs="Times New Roman"/>
          <w:szCs w:val="24"/>
        </w:rPr>
      </w:pPr>
      <w:r w:rsidRPr="00205F97">
        <w:rPr>
          <w:rFonts w:cs="Times New Roman"/>
          <w:szCs w:val="24"/>
        </w:rPr>
        <w:t>Course</w:t>
      </w:r>
      <w:r w:rsidRPr="00205F97" w:rsidR="004C1901">
        <w:rPr>
          <w:rFonts w:cs="Times New Roman"/>
          <w:szCs w:val="24"/>
        </w:rPr>
        <w:t xml:space="preserve"> Title</w:t>
      </w:r>
    </w:p>
    <w:p w:rsidR="004F7112" w:rsidRPr="00205F97" w:rsidP="00205F97" w14:paraId="00EA0E8E" w14:textId="3D1970CD">
      <w:pPr>
        <w:spacing w:line="480" w:lineRule="auto"/>
        <w:jc w:val="left"/>
        <w:rPr>
          <w:rFonts w:cs="Times New Roman"/>
          <w:szCs w:val="24"/>
        </w:rPr>
      </w:pPr>
      <w:r w:rsidRPr="00205F97">
        <w:rPr>
          <w:rFonts w:cs="Times New Roman"/>
          <w:szCs w:val="24"/>
        </w:rPr>
        <w:t>Date</w:t>
      </w:r>
      <w:r w:rsidRPr="00205F97" w:rsidR="004C1901">
        <w:rPr>
          <w:rFonts w:cs="Times New Roman"/>
          <w:szCs w:val="24"/>
        </w:rPr>
        <w:t xml:space="preserve"> of Submission</w:t>
      </w:r>
    </w:p>
    <w:p w:rsidR="00692A56" w:rsidRPr="00205F97" w:rsidP="00205F97" w14:paraId="473FE096" w14:textId="655ECCF7">
      <w:pPr>
        <w:spacing w:line="480" w:lineRule="auto"/>
        <w:jc w:val="center"/>
        <w:rPr>
          <w:rFonts w:cs="Times New Roman"/>
          <w:szCs w:val="24"/>
        </w:rPr>
      </w:pPr>
      <w:r w:rsidRPr="00205F97">
        <w:rPr>
          <w:rFonts w:cs="Times New Roman"/>
          <w:szCs w:val="24"/>
        </w:rPr>
        <w:t>Human Biologica</w:t>
      </w:r>
      <w:bookmarkStart w:id="0" w:name="_GoBack"/>
      <w:bookmarkEnd w:id="0"/>
      <w:r w:rsidRPr="00205F97">
        <w:rPr>
          <w:rFonts w:cs="Times New Roman"/>
          <w:szCs w:val="24"/>
        </w:rPr>
        <w:t>l Cloning</w:t>
      </w:r>
    </w:p>
    <w:p w:rsidR="006E6443" w:rsidP="00205F97" w14:paraId="79DE744B" w14:textId="73D54F04">
      <w:pPr>
        <w:spacing w:line="480" w:lineRule="auto"/>
        <w:ind w:firstLine="720"/>
        <w:jc w:val="left"/>
        <w:rPr>
          <w:rFonts w:cs="Times New Roman"/>
          <w:szCs w:val="24"/>
        </w:rPr>
      </w:pPr>
      <w:r w:rsidRPr="00205F97">
        <w:rPr>
          <w:rFonts w:cs="Times New Roman"/>
          <w:szCs w:val="24"/>
        </w:rPr>
        <w:t xml:space="preserve">Despite </w:t>
      </w:r>
      <w:r w:rsidRPr="00205F97" w:rsidR="009D1A85">
        <w:rPr>
          <w:rFonts w:cs="Times New Roman"/>
          <w:szCs w:val="24"/>
        </w:rPr>
        <w:t>researchers</w:t>
      </w:r>
      <w:r w:rsidRPr="00205F97" w:rsidR="00FF1101">
        <w:rPr>
          <w:rFonts w:cs="Times New Roman"/>
          <w:szCs w:val="24"/>
        </w:rPr>
        <w:t xml:space="preserve"> celebrated</w:t>
      </w:r>
      <w:r w:rsidRPr="00205F97">
        <w:rPr>
          <w:rFonts w:cs="Times New Roman"/>
          <w:szCs w:val="24"/>
        </w:rPr>
        <w:t xml:space="preserve"> numerous accomplishments in biological materials cloning such as tissues, embryos, genes as well as wholesome organisms such as Dolly the sheep</w:t>
      </w:r>
      <w:r w:rsidRPr="00205F97" w:rsidR="00FF1101">
        <w:rPr>
          <w:rFonts w:cs="Times New Roman"/>
          <w:szCs w:val="24"/>
        </w:rPr>
        <w:t xml:space="preserve"> </w:t>
      </w:r>
      <w:r w:rsidRPr="00205F97" w:rsidR="00ED0375">
        <w:rPr>
          <w:rFonts w:cs="Times New Roman"/>
          <w:szCs w:val="24"/>
        </w:rPr>
        <w:t>scientists</w:t>
      </w:r>
      <w:r w:rsidRPr="00205F97" w:rsidR="00DF57A8">
        <w:rPr>
          <w:rFonts w:cs="Times New Roman"/>
          <w:szCs w:val="24"/>
        </w:rPr>
        <w:t xml:space="preserve"> should </w:t>
      </w:r>
      <w:r w:rsidRPr="00205F97" w:rsidR="008013FC">
        <w:rPr>
          <w:rFonts w:cs="Times New Roman"/>
          <w:szCs w:val="24"/>
        </w:rPr>
        <w:t>bulge to the fact</w:t>
      </w:r>
      <w:r w:rsidRPr="00205F97" w:rsidR="00DF57A8">
        <w:rPr>
          <w:rFonts w:cs="Times New Roman"/>
          <w:szCs w:val="24"/>
        </w:rPr>
        <w:t xml:space="preserve"> that human biological cloning is a serious quip and a fiction</w:t>
      </w:r>
      <w:r w:rsidRPr="00205F97" w:rsidR="002F48E6">
        <w:rPr>
          <w:rFonts w:cs="Times New Roman"/>
          <w:szCs w:val="24"/>
        </w:rPr>
        <w:t xml:space="preserve"> bound to</w:t>
      </w:r>
      <w:r w:rsidRPr="00205F97" w:rsidR="00DF57A8">
        <w:rPr>
          <w:rFonts w:cs="Times New Roman"/>
          <w:szCs w:val="24"/>
        </w:rPr>
        <w:t xml:space="preserve"> </w:t>
      </w:r>
      <w:r w:rsidRPr="00205F97" w:rsidR="00254826">
        <w:rPr>
          <w:rFonts w:cs="Times New Roman"/>
          <w:szCs w:val="24"/>
        </w:rPr>
        <w:t>be retold</w:t>
      </w:r>
      <w:r w:rsidRPr="00205F97" w:rsidR="00DF57A8">
        <w:rPr>
          <w:rFonts w:cs="Times New Roman"/>
          <w:szCs w:val="24"/>
        </w:rPr>
        <w:t xml:space="preserve"> based on the solid scientific pieces of evidence of human embryonic cloning failures</w:t>
      </w:r>
      <w:r w:rsidRPr="00205F97" w:rsidR="00C40B5B">
        <w:rPr>
          <w:rFonts w:cs="Times New Roman"/>
          <w:szCs w:val="24"/>
        </w:rPr>
        <w:t xml:space="preserve"> as well as verbatim ethical issues involved</w:t>
      </w:r>
      <w:r w:rsidRPr="00205F97" w:rsidR="00DF57A8">
        <w:rPr>
          <w:rFonts w:cs="Times New Roman"/>
          <w:szCs w:val="24"/>
        </w:rPr>
        <w:t>.</w:t>
      </w:r>
      <w:r w:rsidRPr="00205F97" w:rsidR="004734EB">
        <w:rPr>
          <w:rFonts w:cs="Times New Roman"/>
          <w:szCs w:val="24"/>
        </w:rPr>
        <w:t xml:space="preserve"> </w:t>
      </w:r>
      <w:r w:rsidRPr="00205F97" w:rsidR="00CD3653">
        <w:rPr>
          <w:rFonts w:cs="Times New Roman"/>
          <w:szCs w:val="24"/>
        </w:rPr>
        <w:t xml:space="preserve"> According to </w:t>
      </w:r>
      <w:r w:rsidRPr="00205F97" w:rsidR="00CD3653">
        <w:rPr>
          <w:rFonts w:cs="Times New Roman"/>
          <w:color w:val="222222"/>
          <w:szCs w:val="24"/>
          <w:shd w:val="clear" w:color="auto" w:fill="FFFFFF"/>
        </w:rPr>
        <w:t>Fakruddin</w:t>
      </w:r>
      <w:r w:rsidR="00205F97">
        <w:rPr>
          <w:rFonts w:cs="Times New Roman"/>
          <w:szCs w:val="24"/>
        </w:rPr>
        <w:t xml:space="preserve"> in his works, </w:t>
      </w:r>
      <w:r w:rsidRPr="00205F97" w:rsidR="00CD3653">
        <w:rPr>
          <w:rFonts w:cs="Times New Roman"/>
          <w:i/>
          <w:color w:val="222222"/>
          <w:szCs w:val="24"/>
          <w:shd w:val="clear" w:color="auto" w:fill="FFFFFF"/>
        </w:rPr>
        <w:t xml:space="preserve">Critical factors affecting the success of cloning, expression, and mass production of </w:t>
      </w:r>
      <w:r w:rsidRPr="00205F97" w:rsidR="00CD3653">
        <w:rPr>
          <w:rFonts w:cs="Times New Roman"/>
          <w:i/>
          <w:color w:val="222222"/>
          <w:szCs w:val="24"/>
          <w:shd w:val="clear" w:color="auto" w:fill="FFFFFF"/>
        </w:rPr>
        <w:t>enzymes by recombinant E. coli</w:t>
      </w:r>
      <w:r w:rsidR="00205F97">
        <w:rPr>
          <w:rFonts w:cs="Times New Roman"/>
          <w:color w:val="222222"/>
          <w:szCs w:val="24"/>
          <w:shd w:val="clear" w:color="auto" w:fill="FFFFFF"/>
        </w:rPr>
        <w:t xml:space="preserve">, </w:t>
      </w:r>
      <w:r w:rsidR="00205F97">
        <w:rPr>
          <w:rFonts w:cs="Times New Roman"/>
          <w:szCs w:val="24"/>
        </w:rPr>
        <w:t>w</w:t>
      </w:r>
      <w:r w:rsidRPr="00205F97" w:rsidR="004734EB">
        <w:rPr>
          <w:rFonts w:cs="Times New Roman"/>
          <w:szCs w:val="24"/>
        </w:rPr>
        <w:t>hile the</w:t>
      </w:r>
      <w:r w:rsidR="00205F97">
        <w:rPr>
          <w:rFonts w:cs="Times New Roman"/>
          <w:szCs w:val="24"/>
        </w:rPr>
        <w:t>re is</w:t>
      </w:r>
      <w:r w:rsidRPr="00205F97" w:rsidR="004734EB">
        <w:rPr>
          <w:rFonts w:cs="Times New Roman"/>
          <w:szCs w:val="24"/>
        </w:rPr>
        <w:t xml:space="preserve"> a </w:t>
      </w:r>
      <w:r w:rsidRPr="00205F97" w:rsidR="00F93EE8">
        <w:rPr>
          <w:rFonts w:cs="Times New Roman"/>
          <w:szCs w:val="24"/>
        </w:rPr>
        <w:t>voluminous publicized claim of reports</w:t>
      </w:r>
      <w:r w:rsidRPr="00205F97" w:rsidR="004734EB">
        <w:rPr>
          <w:rFonts w:cs="Times New Roman"/>
          <w:szCs w:val="24"/>
        </w:rPr>
        <w:t xml:space="preserve"> that </w:t>
      </w:r>
      <w:r w:rsidRPr="00205F97" w:rsidR="00CE768D">
        <w:rPr>
          <w:rFonts w:cs="Times New Roman"/>
          <w:szCs w:val="24"/>
        </w:rPr>
        <w:t>purport</w:t>
      </w:r>
      <w:r w:rsidRPr="00205F97" w:rsidR="004734EB">
        <w:rPr>
          <w:rFonts w:cs="Times New Roman"/>
          <w:szCs w:val="24"/>
        </w:rPr>
        <w:t xml:space="preserve"> to have applied the techniques in the mammary cell cloning of Dolly the sheep to </w:t>
      </w:r>
      <w:r w:rsidRPr="00205F97" w:rsidR="00FB0B66">
        <w:rPr>
          <w:rFonts w:cs="Times New Roman"/>
          <w:szCs w:val="24"/>
        </w:rPr>
        <w:t>pioneer successful human embryonic cloning such as human skin cells</w:t>
      </w:r>
      <w:r w:rsidRPr="00205F97" w:rsidR="001136D3">
        <w:rPr>
          <w:rFonts w:cs="Times New Roman"/>
          <w:szCs w:val="24"/>
        </w:rPr>
        <w:t xml:space="preserve"> to</w:t>
      </w:r>
      <w:r w:rsidRPr="00205F97" w:rsidR="00FB0B66">
        <w:rPr>
          <w:rFonts w:cs="Times New Roman"/>
          <w:szCs w:val="24"/>
        </w:rPr>
        <w:t xml:space="preserve"> embryonic stem cell lines,</w:t>
      </w:r>
      <w:r w:rsidRPr="00205F97" w:rsidR="00F93EE8">
        <w:rPr>
          <w:rFonts w:cs="Times New Roman"/>
          <w:szCs w:val="24"/>
        </w:rPr>
        <w:t xml:space="preserve"> primates as well as human cloning is way more complex than in other mammals.</w:t>
      </w:r>
      <w:r w:rsidRPr="00205F97" w:rsidR="005C5B99">
        <w:rPr>
          <w:rFonts w:cs="Times New Roman"/>
          <w:szCs w:val="24"/>
        </w:rPr>
        <w:t xml:space="preserve"> This is attributed to genetic makeup of primates' </w:t>
      </w:r>
      <w:r w:rsidRPr="00205F97" w:rsidR="00AD0C0C">
        <w:rPr>
          <w:rFonts w:cs="Times New Roman"/>
          <w:szCs w:val="24"/>
        </w:rPr>
        <w:t>egg cells necessary for cell division distinct orientation, and cell division interference threat in quest of biological cloning process.</w:t>
      </w:r>
    </w:p>
    <w:p w:rsidR="00205F97" w:rsidRPr="00205F97" w:rsidP="00205F97" w14:paraId="594537D3" w14:textId="77777777">
      <w:pPr>
        <w:spacing w:line="480" w:lineRule="auto"/>
        <w:ind w:firstLine="720"/>
        <w:jc w:val="left"/>
        <w:rPr>
          <w:rFonts w:cs="Times New Roman"/>
          <w:szCs w:val="24"/>
        </w:rPr>
      </w:pPr>
    </w:p>
    <w:p w:rsidR="008F68D6" w:rsidRPr="00205F97" w:rsidP="00205F97" w14:paraId="0399865F" w14:textId="5AA86406">
      <w:pPr>
        <w:spacing w:line="480" w:lineRule="auto"/>
        <w:jc w:val="center"/>
        <w:rPr>
          <w:rFonts w:cs="Times New Roman"/>
          <w:szCs w:val="24"/>
        </w:rPr>
      </w:pPr>
      <w:r w:rsidRPr="00205F97">
        <w:rPr>
          <w:rFonts w:cs="Times New Roman"/>
          <w:noProof/>
          <w:szCs w:val="24"/>
        </w:rPr>
        <w:drawing>
          <wp:inline distT="0" distB="0" distL="0" distR="0">
            <wp:extent cx="3453803" cy="14924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18628" name="100.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53803" cy="1492469"/>
                    </a:xfrm>
                    <a:prstGeom prst="rect">
                      <a:avLst/>
                    </a:prstGeom>
                  </pic:spPr>
                </pic:pic>
              </a:graphicData>
            </a:graphic>
          </wp:inline>
        </w:drawing>
      </w:r>
    </w:p>
    <w:p w:rsidR="000F5D0B" w:rsidRPr="00205F97" w:rsidP="00205F97" w14:paraId="09122029" w14:textId="53B148E7">
      <w:pPr>
        <w:spacing w:line="480" w:lineRule="auto"/>
        <w:jc w:val="center"/>
        <w:rPr>
          <w:rFonts w:cs="Times New Roman"/>
          <w:i/>
          <w:szCs w:val="24"/>
        </w:rPr>
      </w:pPr>
      <w:r w:rsidRPr="00205F97">
        <w:rPr>
          <w:rFonts w:cs="Times New Roman"/>
          <w:szCs w:val="24"/>
        </w:rPr>
        <w:t xml:space="preserve">Figure 1: </w:t>
      </w:r>
      <w:r w:rsidRPr="00205F97">
        <w:rPr>
          <w:rFonts w:cs="Times New Roman"/>
          <w:i/>
          <w:szCs w:val="24"/>
        </w:rPr>
        <w:t>Photomicrograph of human embryonic stem cells</w:t>
      </w:r>
    </w:p>
    <w:p w:rsidR="000F5D0B" w:rsidRPr="00205F97" w:rsidP="00205F97" w14:paraId="05806761" w14:textId="7757296C">
      <w:pPr>
        <w:spacing w:line="480" w:lineRule="auto"/>
        <w:ind w:firstLine="720"/>
        <w:jc w:val="left"/>
        <w:rPr>
          <w:rFonts w:cs="Times New Roman"/>
          <w:szCs w:val="24"/>
        </w:rPr>
      </w:pPr>
      <w:r w:rsidRPr="00205F97">
        <w:rPr>
          <w:rFonts w:cs="Times New Roman"/>
          <w:szCs w:val="24"/>
        </w:rPr>
        <w:t>T</w:t>
      </w:r>
      <w:r w:rsidRPr="00205F97" w:rsidR="003B0B28">
        <w:rPr>
          <w:rFonts w:cs="Times New Roman"/>
          <w:szCs w:val="24"/>
        </w:rPr>
        <w:t>he multimodal</w:t>
      </w:r>
      <w:r w:rsidRPr="00205F97" w:rsidR="00E94161">
        <w:rPr>
          <w:rFonts w:cs="Times New Roman"/>
          <w:szCs w:val="24"/>
        </w:rPr>
        <w:t xml:space="preserve"> </w:t>
      </w:r>
      <w:r w:rsidRPr="00205F97" w:rsidR="00CD1BD2">
        <w:rPr>
          <w:rFonts w:cs="Times New Roman"/>
          <w:szCs w:val="24"/>
        </w:rPr>
        <w:t>image</w:t>
      </w:r>
      <w:r w:rsidRPr="00205F97" w:rsidR="00383200">
        <w:rPr>
          <w:rFonts w:cs="Times New Roman"/>
          <w:szCs w:val="24"/>
        </w:rPr>
        <w:t xml:space="preserve"> in figure 1 </w:t>
      </w:r>
      <w:r w:rsidRPr="00205F97" w:rsidR="00E94161">
        <w:rPr>
          <w:rFonts w:cs="Times New Roman"/>
          <w:szCs w:val="24"/>
        </w:rPr>
        <w:t>above</w:t>
      </w:r>
      <w:r w:rsidRPr="00205F97" w:rsidR="00AA0D99">
        <w:rPr>
          <w:rFonts w:cs="Times New Roman"/>
          <w:szCs w:val="24"/>
        </w:rPr>
        <w:t xml:space="preserve"> claims that there</w:t>
      </w:r>
      <w:r w:rsidR="00205F97">
        <w:rPr>
          <w:rFonts w:cs="Times New Roman"/>
          <w:szCs w:val="24"/>
        </w:rPr>
        <w:t xml:space="preserve"> is</w:t>
      </w:r>
      <w:r w:rsidRPr="00205F97" w:rsidR="00AA0D99">
        <w:rPr>
          <w:rFonts w:cs="Times New Roman"/>
          <w:szCs w:val="24"/>
        </w:rPr>
        <w:t xml:space="preserve"> </w:t>
      </w:r>
      <w:r w:rsidRPr="00205F97" w:rsidR="00482F09">
        <w:rPr>
          <w:rFonts w:cs="Times New Roman"/>
          <w:szCs w:val="24"/>
        </w:rPr>
        <w:t>a</w:t>
      </w:r>
      <w:r w:rsidRPr="00205F97" w:rsidR="00AA0D99">
        <w:rPr>
          <w:rFonts w:cs="Times New Roman"/>
          <w:szCs w:val="24"/>
        </w:rPr>
        <w:t xml:space="preserve"> potential for successful human cloning without regard to ethical issues the topic raises. However, scientists still wallow in wish</w:t>
      </w:r>
      <w:r w:rsidRPr="00205F97" w:rsidR="000B7B5E">
        <w:rPr>
          <w:rFonts w:cs="Times New Roman"/>
          <w:szCs w:val="24"/>
        </w:rPr>
        <w:t xml:space="preserve">ful thoughts on the topic than scientific accomplishment as human cells have </w:t>
      </w:r>
      <w:r w:rsidRPr="00205F97" w:rsidR="0042620E">
        <w:rPr>
          <w:rFonts w:cs="Times New Roman"/>
          <w:szCs w:val="24"/>
        </w:rPr>
        <w:t>continued to be</w:t>
      </w:r>
      <w:r w:rsidRPr="00205F97" w:rsidR="000B7B5E">
        <w:rPr>
          <w:rFonts w:cs="Times New Roman"/>
          <w:szCs w:val="24"/>
        </w:rPr>
        <w:t xml:space="preserve"> </w:t>
      </w:r>
      <w:r w:rsidRPr="00205F97" w:rsidR="0042620E">
        <w:rPr>
          <w:rFonts w:cs="Times New Roman"/>
          <w:szCs w:val="24"/>
        </w:rPr>
        <w:t>obstinately</w:t>
      </w:r>
      <w:r w:rsidRPr="00205F97" w:rsidR="000B7B5E">
        <w:rPr>
          <w:rFonts w:cs="Times New Roman"/>
          <w:szCs w:val="24"/>
        </w:rPr>
        <w:t xml:space="preserve"> </w:t>
      </w:r>
      <w:r w:rsidRPr="00205F97" w:rsidR="0042620E">
        <w:rPr>
          <w:rFonts w:cs="Times New Roman"/>
          <w:szCs w:val="24"/>
        </w:rPr>
        <w:t>resilient</w:t>
      </w:r>
      <w:r w:rsidR="00205F97">
        <w:rPr>
          <w:rFonts w:cs="Times New Roman"/>
          <w:szCs w:val="24"/>
        </w:rPr>
        <w:t xml:space="preserve"> to </w:t>
      </w:r>
      <w:r w:rsidRPr="00205F97" w:rsidR="000B7B5E">
        <w:rPr>
          <w:rFonts w:cs="Times New Roman"/>
          <w:szCs w:val="24"/>
        </w:rPr>
        <w:t>cloning process.</w:t>
      </w:r>
      <w:r w:rsidRPr="00205F97" w:rsidR="0042620E">
        <w:rPr>
          <w:rFonts w:cs="Times New Roman"/>
          <w:szCs w:val="24"/>
        </w:rPr>
        <w:t xml:space="preserve"> Up until now, the photomicrograph above</w:t>
      </w:r>
      <w:r w:rsidRPr="00205F97" w:rsidR="00BD66A7">
        <w:rPr>
          <w:rFonts w:cs="Times New Roman"/>
          <w:szCs w:val="24"/>
        </w:rPr>
        <w:t xml:space="preserve"> is claimed to</w:t>
      </w:r>
      <w:r w:rsidRPr="00205F97" w:rsidR="0042620E">
        <w:rPr>
          <w:rFonts w:cs="Times New Roman"/>
          <w:szCs w:val="24"/>
        </w:rPr>
        <w:t xml:space="preserve"> hold the distinctive evidence </w:t>
      </w:r>
      <w:r w:rsidRPr="00205F97" w:rsidR="00205F97">
        <w:rPr>
          <w:rFonts w:cs="Times New Roman"/>
          <w:szCs w:val="24"/>
        </w:rPr>
        <w:t>of fruitful</w:t>
      </w:r>
      <w:r w:rsidRPr="00205F97" w:rsidR="0042620E">
        <w:rPr>
          <w:rFonts w:cs="Times New Roman"/>
          <w:szCs w:val="24"/>
        </w:rPr>
        <w:t xml:space="preserve"> human cells reprogramming back to embryonic s</w:t>
      </w:r>
      <w:r w:rsidRPr="00205F97" w:rsidR="00BD66A7">
        <w:rPr>
          <w:rFonts w:cs="Times New Roman"/>
          <w:szCs w:val="24"/>
        </w:rPr>
        <w:t>tem cells</w:t>
      </w:r>
      <w:r w:rsidR="00205F97">
        <w:rPr>
          <w:rFonts w:cs="Times New Roman"/>
          <w:szCs w:val="24"/>
        </w:rPr>
        <w:t xml:space="preserve"> </w:t>
      </w:r>
      <w:r w:rsidRPr="00205F97" w:rsidR="00205F97">
        <w:rPr>
          <w:rFonts w:cs="Times New Roman"/>
          <w:szCs w:val="24"/>
        </w:rPr>
        <w:t>(</w:t>
      </w:r>
      <w:r w:rsidRPr="00205F97" w:rsidR="00205F97">
        <w:rPr>
          <w:rFonts w:cs="Times New Roman"/>
          <w:szCs w:val="24"/>
        </w:rPr>
        <w:t>Klimanskaya</w:t>
      </w:r>
      <w:r w:rsidRPr="00205F97" w:rsidR="00205F97">
        <w:rPr>
          <w:rFonts w:cs="Times New Roman"/>
          <w:szCs w:val="24"/>
        </w:rPr>
        <w:t xml:space="preserve"> et al. 483)</w:t>
      </w:r>
      <w:r w:rsidRPr="00205F97" w:rsidR="0042620E">
        <w:rPr>
          <w:rFonts w:cs="Times New Roman"/>
          <w:szCs w:val="24"/>
        </w:rPr>
        <w:t>.</w:t>
      </w:r>
      <w:r w:rsidRPr="00205F97" w:rsidR="003C3BA0">
        <w:rPr>
          <w:rFonts w:cs="Times New Roman"/>
          <w:szCs w:val="24"/>
        </w:rPr>
        <w:t xml:space="preserve"> </w:t>
      </w:r>
      <w:r w:rsidRPr="00205F97" w:rsidR="00330527">
        <w:rPr>
          <w:rFonts w:cs="Times New Roman"/>
          <w:szCs w:val="24"/>
        </w:rPr>
        <w:t>The latter milestone was deemed to aid in muscle, nerve otherwise cells collection development for human body tissues.</w:t>
      </w:r>
      <w:r w:rsidRPr="00205F97" w:rsidR="00D37332">
        <w:rPr>
          <w:rFonts w:cs="Times New Roman"/>
          <w:szCs w:val="24"/>
        </w:rPr>
        <w:t xml:space="preserve"> The argument is attributed to be a profound </w:t>
      </w:r>
      <w:r w:rsidRPr="00205F97" w:rsidR="0028782A">
        <w:rPr>
          <w:rFonts w:cs="Times New Roman"/>
          <w:szCs w:val="24"/>
        </w:rPr>
        <w:t>milestone</w:t>
      </w:r>
      <w:r w:rsidRPr="00205F97" w:rsidR="00D37332">
        <w:rPr>
          <w:rFonts w:cs="Times New Roman"/>
          <w:szCs w:val="24"/>
        </w:rPr>
        <w:t xml:space="preserve"> that took a few months to </w:t>
      </w:r>
      <w:r w:rsidRPr="00205F97" w:rsidR="00C73834">
        <w:rPr>
          <w:rFonts w:cs="Times New Roman"/>
          <w:szCs w:val="24"/>
        </w:rPr>
        <w:t>realize</w:t>
      </w:r>
      <w:r w:rsidRPr="00205F97" w:rsidR="00D37332">
        <w:rPr>
          <w:rFonts w:cs="Times New Roman"/>
          <w:szCs w:val="24"/>
        </w:rPr>
        <w:t>.</w:t>
      </w:r>
    </w:p>
    <w:p w:rsidR="0082275B" w:rsidRPr="00205F97" w:rsidP="00205F97" w14:paraId="5DA1B978" w14:textId="249948C4">
      <w:pPr>
        <w:spacing w:line="480" w:lineRule="auto"/>
        <w:ind w:firstLine="720"/>
        <w:jc w:val="left"/>
        <w:rPr>
          <w:rFonts w:cs="Times New Roman"/>
          <w:b/>
          <w:szCs w:val="24"/>
        </w:rPr>
      </w:pPr>
      <w:r w:rsidRPr="00205F97">
        <w:rPr>
          <w:rFonts w:cs="Times New Roman"/>
          <w:szCs w:val="24"/>
        </w:rPr>
        <w:t xml:space="preserve">Although the researchers behind human skin cells cloning into embryonic stem cell lines defend the purpose of their study from </w:t>
      </w:r>
      <w:r w:rsidRPr="00205F97" w:rsidR="00F012DA">
        <w:rPr>
          <w:rFonts w:cs="Times New Roman"/>
          <w:szCs w:val="24"/>
        </w:rPr>
        <w:t xml:space="preserve">the fact of an </w:t>
      </w:r>
      <w:r w:rsidRPr="00205F97">
        <w:rPr>
          <w:rFonts w:cs="Times New Roman"/>
          <w:szCs w:val="24"/>
        </w:rPr>
        <w:t>intentional human clones’ production</w:t>
      </w:r>
      <w:r w:rsidRPr="00205F97" w:rsidR="00F012DA">
        <w:rPr>
          <w:rFonts w:cs="Times New Roman"/>
          <w:szCs w:val="24"/>
        </w:rPr>
        <w:t>,</w:t>
      </w:r>
      <w:r w:rsidRPr="00205F97">
        <w:rPr>
          <w:rFonts w:cs="Times New Roman"/>
          <w:szCs w:val="24"/>
        </w:rPr>
        <w:t xml:space="preserve"> </w:t>
      </w:r>
      <w:r w:rsidRPr="00205F97" w:rsidR="00F012DA">
        <w:rPr>
          <w:rFonts w:cs="Times New Roman"/>
          <w:szCs w:val="24"/>
        </w:rPr>
        <w:t>t</w:t>
      </w:r>
      <w:r w:rsidRPr="00205F97">
        <w:rPr>
          <w:rFonts w:cs="Times New Roman"/>
          <w:szCs w:val="24"/>
        </w:rPr>
        <w:t>he nuclear transfer technique applied had been successful in cloning</w:t>
      </w:r>
      <w:r w:rsidRPr="00205F97" w:rsidR="009267E3">
        <w:rPr>
          <w:rFonts w:cs="Times New Roman"/>
          <w:szCs w:val="24"/>
        </w:rPr>
        <w:t xml:space="preserve"> </w:t>
      </w:r>
      <w:r w:rsidRPr="00205F97">
        <w:rPr>
          <w:rFonts w:cs="Times New Roman"/>
          <w:szCs w:val="24"/>
        </w:rPr>
        <w:t>dozens of other species</w:t>
      </w:r>
      <w:r w:rsidRPr="00205F97" w:rsidR="00C33ACB">
        <w:rPr>
          <w:rFonts w:cs="Times New Roman"/>
          <w:szCs w:val="24"/>
        </w:rPr>
        <w:t xml:space="preserve"> (</w:t>
      </w:r>
      <w:r w:rsidRPr="00205F97" w:rsidR="00B634E0">
        <w:rPr>
          <w:rFonts w:cs="Times New Roman"/>
          <w:szCs w:val="24"/>
        </w:rPr>
        <w:t>Cowan</w:t>
      </w:r>
      <w:r w:rsidRPr="00205F97" w:rsidR="00CD3653">
        <w:rPr>
          <w:rFonts w:cs="Times New Roman"/>
          <w:szCs w:val="24"/>
        </w:rPr>
        <w:t xml:space="preserve"> et al. 1371</w:t>
      </w:r>
      <w:r w:rsidRPr="00205F97" w:rsidR="00C33ACB">
        <w:rPr>
          <w:rFonts w:cs="Times New Roman"/>
          <w:szCs w:val="24"/>
        </w:rPr>
        <w:t>)</w:t>
      </w:r>
      <w:r w:rsidRPr="00205F97" w:rsidR="00F012DA">
        <w:rPr>
          <w:rFonts w:cs="Times New Roman"/>
          <w:szCs w:val="24"/>
        </w:rPr>
        <w:t>. Hence,</w:t>
      </w:r>
      <w:r w:rsidRPr="00205F97">
        <w:rPr>
          <w:rFonts w:cs="Times New Roman"/>
          <w:szCs w:val="24"/>
        </w:rPr>
        <w:t xml:space="preserve"> their effort was primarily base</w:t>
      </w:r>
      <w:r w:rsidRPr="00205F97" w:rsidR="000A3716">
        <w:rPr>
          <w:rFonts w:cs="Times New Roman"/>
          <w:szCs w:val="24"/>
        </w:rPr>
        <w:t>d on the hypothesis that successful mammal cells cloning of Dolly the sheep could yield like results in human cells.</w:t>
      </w:r>
      <w:r w:rsidRPr="00205F97" w:rsidR="009267E3">
        <w:rPr>
          <w:rFonts w:cs="Times New Roman"/>
          <w:szCs w:val="24"/>
        </w:rPr>
        <w:t xml:space="preserve"> Consequently, one could easily conclude this is a hop into human biological cloning through the</w:t>
      </w:r>
      <w:r w:rsidRPr="00205F97" w:rsidR="00540C21">
        <w:rPr>
          <w:rFonts w:cs="Times New Roman"/>
          <w:szCs w:val="24"/>
        </w:rPr>
        <w:t xml:space="preserve"> </w:t>
      </w:r>
      <w:r w:rsidRPr="00205F97" w:rsidR="001E1F32">
        <w:rPr>
          <w:rFonts w:cs="Times New Roman"/>
          <w:szCs w:val="24"/>
        </w:rPr>
        <w:t xml:space="preserve">New York stem Cells Foundation </w:t>
      </w:r>
      <w:r w:rsidRPr="00205F97" w:rsidR="00540C21">
        <w:rPr>
          <w:rFonts w:cs="Times New Roman"/>
          <w:szCs w:val="24"/>
        </w:rPr>
        <w:t>human</w:t>
      </w:r>
      <w:r w:rsidRPr="00205F97" w:rsidR="009267E3">
        <w:rPr>
          <w:rFonts w:cs="Times New Roman"/>
          <w:szCs w:val="24"/>
        </w:rPr>
        <w:t xml:space="preserve"> cell </w:t>
      </w:r>
      <w:r w:rsidRPr="00205F97" w:rsidR="00540C21">
        <w:rPr>
          <w:rFonts w:cs="Times New Roman"/>
          <w:szCs w:val="24"/>
        </w:rPr>
        <w:t>cloning scientist</w:t>
      </w:r>
      <w:r w:rsidRPr="00205F97" w:rsidR="009267E3">
        <w:rPr>
          <w:rFonts w:cs="Times New Roman"/>
          <w:szCs w:val="24"/>
        </w:rPr>
        <w:t xml:space="preserve"> Dieter Egli’s sentiments that embryonic stem cells lines cloning from </w:t>
      </w:r>
      <w:r w:rsidRPr="00983218" w:rsidR="009267E3">
        <w:rPr>
          <w:rFonts w:cs="Times New Roman"/>
          <w:szCs w:val="24"/>
        </w:rPr>
        <w:t>human skin cells</w:t>
      </w:r>
      <w:r w:rsidRPr="00205F97" w:rsidR="009267E3">
        <w:rPr>
          <w:rFonts w:cs="Times New Roman"/>
          <w:b/>
          <w:szCs w:val="24"/>
        </w:rPr>
        <w:t xml:space="preserve"> </w:t>
      </w:r>
      <w:r w:rsidRPr="00205F97" w:rsidR="009267E3">
        <w:rPr>
          <w:rFonts w:cs="Times New Roman"/>
          <w:szCs w:val="24"/>
        </w:rPr>
        <w:t>were a significant improvement and</w:t>
      </w:r>
      <w:r w:rsidRPr="00205F97" w:rsidR="00AF7DA3">
        <w:rPr>
          <w:rFonts w:cs="Times New Roman"/>
          <w:szCs w:val="24"/>
        </w:rPr>
        <w:t xml:space="preserve"> that</w:t>
      </w:r>
      <w:r w:rsidRPr="00205F97" w:rsidR="009267E3">
        <w:rPr>
          <w:rFonts w:cs="Times New Roman"/>
          <w:szCs w:val="24"/>
        </w:rPr>
        <w:t xml:space="preserve"> he held high levels of confidence </w:t>
      </w:r>
      <w:r w:rsidRPr="00205F97" w:rsidR="00AF7DA3">
        <w:rPr>
          <w:rFonts w:cs="Times New Roman"/>
          <w:szCs w:val="24"/>
        </w:rPr>
        <w:t xml:space="preserve">that </w:t>
      </w:r>
      <w:r w:rsidRPr="00983218" w:rsidR="009267E3">
        <w:rPr>
          <w:rFonts w:cs="Times New Roman"/>
          <w:szCs w:val="24"/>
        </w:rPr>
        <w:t>version of human nuclear transfer</w:t>
      </w:r>
      <w:r w:rsidRPr="00205F97" w:rsidR="009267E3">
        <w:rPr>
          <w:rFonts w:cs="Times New Roman"/>
          <w:szCs w:val="24"/>
        </w:rPr>
        <w:t xml:space="preserve"> technique was </w:t>
      </w:r>
      <w:r w:rsidRPr="00205F97" w:rsidR="009267E3">
        <w:rPr>
          <w:rFonts w:cs="Times New Roman"/>
          <w:szCs w:val="24"/>
        </w:rPr>
        <w:t>bound to succeed and it</w:t>
      </w:r>
      <w:r w:rsidRPr="00205F97" w:rsidR="00253C04">
        <w:rPr>
          <w:rFonts w:cs="Times New Roman"/>
          <w:szCs w:val="24"/>
        </w:rPr>
        <w:t xml:space="preserve"> was </w:t>
      </w:r>
      <w:r w:rsidRPr="00205F97" w:rsidR="009267E3">
        <w:rPr>
          <w:rFonts w:cs="Times New Roman"/>
          <w:szCs w:val="24"/>
        </w:rPr>
        <w:t>what</w:t>
      </w:r>
      <w:r w:rsidRPr="00205F97" w:rsidR="004A2C68">
        <w:rPr>
          <w:rFonts w:cs="Times New Roman"/>
          <w:szCs w:val="24"/>
        </w:rPr>
        <w:t xml:space="preserve"> experts in human biological</w:t>
      </w:r>
      <w:r w:rsidRPr="00205F97" w:rsidR="009267E3">
        <w:rPr>
          <w:rFonts w:cs="Times New Roman"/>
          <w:szCs w:val="24"/>
        </w:rPr>
        <w:t xml:space="preserve"> cloning</w:t>
      </w:r>
      <w:r w:rsidRPr="00205F97" w:rsidR="004A2C68">
        <w:rPr>
          <w:rFonts w:cs="Times New Roman"/>
          <w:szCs w:val="24"/>
        </w:rPr>
        <w:t xml:space="preserve"> field</w:t>
      </w:r>
      <w:r w:rsidRPr="00205F97" w:rsidR="009267E3">
        <w:rPr>
          <w:rFonts w:cs="Times New Roman"/>
          <w:szCs w:val="24"/>
        </w:rPr>
        <w:t xml:space="preserve"> have been eagerly awaiting</w:t>
      </w:r>
      <w:r w:rsidRPr="00205F97" w:rsidR="00B66954">
        <w:rPr>
          <w:rFonts w:cs="Times New Roman"/>
          <w:szCs w:val="24"/>
        </w:rPr>
        <w:t xml:space="preserve"> </w:t>
      </w:r>
      <w:r w:rsidRPr="00205F97" w:rsidR="00C84C3C">
        <w:rPr>
          <w:rFonts w:cs="Times New Roman"/>
          <w:i/>
          <w:szCs w:val="24"/>
        </w:rPr>
        <w:t>(</w:t>
      </w:r>
      <w:r w:rsidRPr="00205F97" w:rsidR="00242C53">
        <w:rPr>
          <w:rFonts w:cs="Times New Roman"/>
          <w:szCs w:val="24"/>
        </w:rPr>
        <w:t>Hall et al. 118</w:t>
      </w:r>
      <w:r w:rsidRPr="00205F97" w:rsidR="00B63E59">
        <w:rPr>
          <w:rFonts w:cs="Times New Roman"/>
          <w:szCs w:val="24"/>
        </w:rPr>
        <w:t>9</w:t>
      </w:r>
      <w:r w:rsidRPr="00205F97" w:rsidR="00C84C3C">
        <w:rPr>
          <w:rFonts w:cs="Times New Roman"/>
          <w:i/>
          <w:szCs w:val="24"/>
        </w:rPr>
        <w:t>)</w:t>
      </w:r>
      <w:r w:rsidRPr="00205F97" w:rsidR="009267E3">
        <w:rPr>
          <w:rFonts w:cs="Times New Roman"/>
          <w:szCs w:val="24"/>
        </w:rPr>
        <w:t>.</w:t>
      </w:r>
    </w:p>
    <w:p w:rsidR="00096E70" w:rsidRPr="00205F97" w:rsidP="00205F97" w14:paraId="097F3A6B" w14:textId="12682284">
      <w:pPr>
        <w:spacing w:line="480" w:lineRule="auto"/>
        <w:ind w:firstLine="720"/>
        <w:jc w:val="left"/>
        <w:rPr>
          <w:rFonts w:cs="Times New Roman"/>
          <w:szCs w:val="24"/>
        </w:rPr>
      </w:pPr>
      <w:r w:rsidRPr="00205F97">
        <w:rPr>
          <w:rFonts w:cs="Times New Roman"/>
          <w:szCs w:val="24"/>
        </w:rPr>
        <w:t xml:space="preserve">At this juncture, </w:t>
      </w:r>
      <w:r w:rsidRPr="00205F97" w:rsidR="002E7573">
        <w:rPr>
          <w:rFonts w:cs="Times New Roman"/>
          <w:szCs w:val="24"/>
        </w:rPr>
        <w:t>it suffices to say the above message holds a vital standpoint for researchers and scientists because now that</w:t>
      </w:r>
      <w:r w:rsidRPr="00205F97" w:rsidR="00667DC3">
        <w:rPr>
          <w:rFonts w:cs="Times New Roman"/>
          <w:szCs w:val="24"/>
        </w:rPr>
        <w:t xml:space="preserve"> they</w:t>
      </w:r>
      <w:r w:rsidRPr="00205F97" w:rsidR="002E7573">
        <w:rPr>
          <w:rFonts w:cs="Times New Roman"/>
          <w:szCs w:val="24"/>
        </w:rPr>
        <w:t xml:space="preserve"> have managed to ascertain nuclear transfer technique works with cells extracted from humans, th</w:t>
      </w:r>
      <w:r w:rsidRPr="00205F97" w:rsidR="00454AA8">
        <w:rPr>
          <w:rFonts w:cs="Times New Roman"/>
          <w:szCs w:val="24"/>
        </w:rPr>
        <w:t xml:space="preserve">e latter </w:t>
      </w:r>
      <w:r w:rsidRPr="00205F97" w:rsidR="002E7573">
        <w:rPr>
          <w:rFonts w:cs="Times New Roman"/>
          <w:szCs w:val="24"/>
        </w:rPr>
        <w:t>process laid</w:t>
      </w:r>
      <w:r w:rsidRPr="00205F97" w:rsidR="00454AA8">
        <w:rPr>
          <w:rFonts w:cs="Times New Roman"/>
          <w:szCs w:val="24"/>
        </w:rPr>
        <w:t xml:space="preserve"> a</w:t>
      </w:r>
      <w:r w:rsidRPr="00205F97" w:rsidR="002E7573">
        <w:rPr>
          <w:rFonts w:cs="Times New Roman"/>
          <w:szCs w:val="24"/>
        </w:rPr>
        <w:t xml:space="preserve"> foundation</w:t>
      </w:r>
      <w:r w:rsidRPr="00205F97" w:rsidR="00454AA8">
        <w:rPr>
          <w:rFonts w:cs="Times New Roman"/>
          <w:szCs w:val="24"/>
        </w:rPr>
        <w:t xml:space="preserve"> for</w:t>
      </w:r>
      <w:r w:rsidRPr="00205F97" w:rsidR="002E7573">
        <w:rPr>
          <w:rFonts w:cs="Times New Roman"/>
          <w:szCs w:val="24"/>
        </w:rPr>
        <w:t xml:space="preserve"> resources necessary </w:t>
      </w:r>
      <w:r w:rsidRPr="00205F97" w:rsidR="00454AA8">
        <w:rPr>
          <w:rFonts w:cs="Times New Roman"/>
          <w:szCs w:val="24"/>
        </w:rPr>
        <w:t>for</w:t>
      </w:r>
      <w:r w:rsidRPr="00205F97" w:rsidR="002E7573">
        <w:rPr>
          <w:rFonts w:cs="Times New Roman"/>
          <w:szCs w:val="24"/>
        </w:rPr>
        <w:t xml:space="preserve"> </w:t>
      </w:r>
      <w:r w:rsidRPr="00205F97" w:rsidR="00454AA8">
        <w:rPr>
          <w:rFonts w:cs="Times New Roman"/>
          <w:szCs w:val="24"/>
        </w:rPr>
        <w:t>producing</w:t>
      </w:r>
      <w:r w:rsidRPr="00205F97" w:rsidR="002E7573">
        <w:rPr>
          <w:rFonts w:cs="Times New Roman"/>
          <w:szCs w:val="24"/>
        </w:rPr>
        <w:t xml:space="preserve"> cloned stem cells that could </w:t>
      </w:r>
      <w:r w:rsidRPr="00205F97" w:rsidR="005B20BE">
        <w:rPr>
          <w:rFonts w:cs="Times New Roman"/>
          <w:szCs w:val="24"/>
        </w:rPr>
        <w:t>eventually</w:t>
      </w:r>
      <w:r w:rsidRPr="00205F97" w:rsidR="002E7573">
        <w:rPr>
          <w:rFonts w:cs="Times New Roman"/>
          <w:szCs w:val="24"/>
        </w:rPr>
        <w:t xml:space="preserve"> treat human patients</w:t>
      </w:r>
      <w:r w:rsidRPr="00205F97" w:rsidR="005B20BE">
        <w:rPr>
          <w:rFonts w:cs="Times New Roman"/>
          <w:szCs w:val="24"/>
        </w:rPr>
        <w:t xml:space="preserve"> (</w:t>
      </w:r>
      <w:r w:rsidRPr="00205F97" w:rsidR="0015623A">
        <w:rPr>
          <w:rFonts w:cs="Times New Roman"/>
          <w:szCs w:val="24"/>
        </w:rPr>
        <w:t>Tachibana et al. 1235</w:t>
      </w:r>
      <w:r w:rsidRPr="00205F97" w:rsidR="005B20BE">
        <w:rPr>
          <w:rFonts w:cs="Times New Roman"/>
          <w:szCs w:val="24"/>
        </w:rPr>
        <w:t>).</w:t>
      </w:r>
      <w:r w:rsidRPr="00205F97" w:rsidR="00442AA8">
        <w:rPr>
          <w:rFonts w:cs="Times New Roman"/>
          <w:szCs w:val="24"/>
        </w:rPr>
        <w:t xml:space="preserve"> The</w:t>
      </w:r>
      <w:r w:rsidRPr="00205F97" w:rsidR="00CD45CB">
        <w:rPr>
          <w:rFonts w:cs="Times New Roman"/>
          <w:szCs w:val="24"/>
        </w:rPr>
        <w:t>se</w:t>
      </w:r>
      <w:r w:rsidRPr="00205F97" w:rsidR="00442AA8">
        <w:rPr>
          <w:rFonts w:cs="Times New Roman"/>
          <w:szCs w:val="24"/>
        </w:rPr>
        <w:t xml:space="preserve"> experts appeal to the societal emotions into embracing human biologica</w:t>
      </w:r>
      <w:r w:rsidRPr="00205F97" w:rsidR="009F4089">
        <w:rPr>
          <w:rFonts w:cs="Times New Roman"/>
          <w:szCs w:val="24"/>
        </w:rPr>
        <w:t>l cloning by improving the technique to treat mitochondrial related illness.</w:t>
      </w:r>
      <w:r w:rsidR="00205F97">
        <w:rPr>
          <w:rFonts w:cs="Times New Roman"/>
          <w:szCs w:val="24"/>
        </w:rPr>
        <w:t xml:space="preserve"> Since it is</w:t>
      </w:r>
      <w:r w:rsidRPr="00205F97" w:rsidR="00DC2052">
        <w:rPr>
          <w:rFonts w:cs="Times New Roman"/>
          <w:szCs w:val="24"/>
        </w:rPr>
        <w:t xml:space="preserve"> the mitochondrial cells</w:t>
      </w:r>
      <w:r w:rsidRPr="00205F97" w:rsidR="00391494">
        <w:rPr>
          <w:rFonts w:cs="Times New Roman"/>
          <w:szCs w:val="24"/>
        </w:rPr>
        <w:t>’</w:t>
      </w:r>
      <w:r w:rsidRPr="00205F97" w:rsidR="00DC2052">
        <w:rPr>
          <w:rFonts w:cs="Times New Roman"/>
          <w:szCs w:val="24"/>
        </w:rPr>
        <w:t xml:space="preserve"> DNA structure which makes them differ from the rest of </w:t>
      </w:r>
      <w:r w:rsidRPr="00205F97" w:rsidR="0080005C">
        <w:rPr>
          <w:rFonts w:cs="Times New Roman"/>
          <w:szCs w:val="24"/>
        </w:rPr>
        <w:t>nucleus cells</w:t>
      </w:r>
      <w:r w:rsidRPr="00205F97" w:rsidR="00E9580E">
        <w:rPr>
          <w:rFonts w:cs="Times New Roman"/>
          <w:szCs w:val="24"/>
        </w:rPr>
        <w:t>,</w:t>
      </w:r>
      <w:r w:rsidRPr="00205F97" w:rsidR="0080005C">
        <w:rPr>
          <w:rFonts w:cs="Times New Roman"/>
          <w:szCs w:val="24"/>
        </w:rPr>
        <w:t xml:space="preserve"> and their </w:t>
      </w:r>
      <w:r w:rsidRPr="00205F97" w:rsidR="00E9580E">
        <w:rPr>
          <w:rFonts w:cs="Times New Roman"/>
          <w:szCs w:val="24"/>
        </w:rPr>
        <w:t>chief</w:t>
      </w:r>
      <w:r w:rsidRPr="00205F97" w:rsidR="0080005C">
        <w:rPr>
          <w:rFonts w:cs="Times New Roman"/>
          <w:szCs w:val="24"/>
        </w:rPr>
        <w:t xml:space="preserve"> function is to </w:t>
      </w:r>
      <w:r w:rsidRPr="00205F97" w:rsidR="00E9580E">
        <w:rPr>
          <w:rFonts w:cs="Times New Roman"/>
          <w:szCs w:val="24"/>
        </w:rPr>
        <w:t>produce</w:t>
      </w:r>
      <w:r w:rsidRPr="00205F97" w:rsidR="0080005C">
        <w:rPr>
          <w:rFonts w:cs="Times New Roman"/>
          <w:szCs w:val="24"/>
        </w:rPr>
        <w:t xml:space="preserve"> the energy required for cells </w:t>
      </w:r>
      <w:r w:rsidRPr="00205F97" w:rsidR="00E9580E">
        <w:rPr>
          <w:rFonts w:cs="Times New Roman"/>
          <w:szCs w:val="24"/>
        </w:rPr>
        <w:t>functioning</w:t>
      </w:r>
      <w:r w:rsidRPr="00205F97" w:rsidR="0080005C">
        <w:rPr>
          <w:rFonts w:cs="Times New Roman"/>
          <w:szCs w:val="24"/>
        </w:rPr>
        <w:t xml:space="preserve"> but are </w:t>
      </w:r>
      <w:r w:rsidRPr="00205F97" w:rsidR="00E9580E">
        <w:rPr>
          <w:rFonts w:cs="Times New Roman"/>
          <w:szCs w:val="24"/>
        </w:rPr>
        <w:t xml:space="preserve">deemed to be </w:t>
      </w:r>
      <w:r w:rsidR="00205F97">
        <w:rPr>
          <w:rFonts w:cs="Times New Roman"/>
          <w:szCs w:val="24"/>
        </w:rPr>
        <w:t xml:space="preserve">located outside the nucleus. Thus, </w:t>
      </w:r>
      <w:r w:rsidRPr="00205F97" w:rsidR="0080005C">
        <w:rPr>
          <w:rFonts w:cs="Times New Roman"/>
          <w:szCs w:val="24"/>
        </w:rPr>
        <w:t xml:space="preserve">cell transfusion in patients with mitochondrial illness </w:t>
      </w:r>
      <w:r w:rsidRPr="00205F97" w:rsidR="00930C5B">
        <w:rPr>
          <w:rFonts w:cs="Times New Roman"/>
          <w:szCs w:val="24"/>
        </w:rPr>
        <w:t xml:space="preserve">into the egg of a donor </w:t>
      </w:r>
      <w:r w:rsidRPr="00205F97" w:rsidR="0080005C">
        <w:rPr>
          <w:rFonts w:cs="Times New Roman"/>
          <w:szCs w:val="24"/>
        </w:rPr>
        <w:t>would help generate populace of cells that is disease-free</w:t>
      </w:r>
      <w:r w:rsidRPr="00205F97" w:rsidR="00B63E59">
        <w:rPr>
          <w:rFonts w:cs="Times New Roman"/>
          <w:szCs w:val="24"/>
        </w:rPr>
        <w:t xml:space="preserve"> </w:t>
      </w:r>
      <w:r w:rsidRPr="00205F97" w:rsidR="005D5297">
        <w:rPr>
          <w:rFonts w:cs="Times New Roman"/>
          <w:szCs w:val="24"/>
        </w:rPr>
        <w:t>(</w:t>
      </w:r>
      <w:r w:rsidRPr="00205F97" w:rsidR="00B63E59">
        <w:rPr>
          <w:rFonts w:cs="Times New Roman"/>
          <w:szCs w:val="24"/>
        </w:rPr>
        <w:t>Cherry et al. 1289</w:t>
      </w:r>
      <w:r w:rsidRPr="00205F97" w:rsidR="005D5297">
        <w:rPr>
          <w:rFonts w:cs="Times New Roman"/>
          <w:szCs w:val="24"/>
        </w:rPr>
        <w:t>)</w:t>
      </w:r>
      <w:r w:rsidRPr="00205F97" w:rsidR="0080005C">
        <w:rPr>
          <w:rFonts w:cs="Times New Roman"/>
          <w:szCs w:val="24"/>
        </w:rPr>
        <w:t>.</w:t>
      </w:r>
      <w:r w:rsidRPr="00205F97" w:rsidR="00716EA3">
        <w:rPr>
          <w:rFonts w:cs="Times New Roman"/>
          <w:szCs w:val="24"/>
        </w:rPr>
        <w:t xml:space="preserve"> </w:t>
      </w:r>
      <w:r w:rsidRPr="00205F97" w:rsidR="00527974">
        <w:rPr>
          <w:rFonts w:cs="Times New Roman"/>
          <w:szCs w:val="24"/>
        </w:rPr>
        <w:t>The u</w:t>
      </w:r>
      <w:r w:rsidRPr="00205F97" w:rsidR="00716EA3">
        <w:rPr>
          <w:rFonts w:cs="Times New Roman"/>
          <w:szCs w:val="24"/>
        </w:rPr>
        <w:t>ndertakings experts</w:t>
      </w:r>
      <w:r w:rsidRPr="00205F97" w:rsidR="00B01EFD">
        <w:rPr>
          <w:rFonts w:cs="Times New Roman"/>
          <w:szCs w:val="24"/>
        </w:rPr>
        <w:t xml:space="preserve"> have proved to work in human eggs post trials with monkey eggs, </w:t>
      </w:r>
      <w:r w:rsidRPr="00205F97" w:rsidR="00632257">
        <w:rPr>
          <w:rFonts w:cs="Times New Roman"/>
          <w:szCs w:val="24"/>
        </w:rPr>
        <w:t>varied</w:t>
      </w:r>
      <w:r w:rsidRPr="00205F97" w:rsidR="00B01EFD">
        <w:rPr>
          <w:rFonts w:cs="Times New Roman"/>
          <w:szCs w:val="24"/>
        </w:rPr>
        <w:t xml:space="preserve"> species as well as sheep.</w:t>
      </w:r>
    </w:p>
    <w:p w:rsidR="00B47290" w:rsidRPr="00205F97" w:rsidP="00205F97" w14:paraId="74296BA0" w14:textId="33F53827">
      <w:pPr>
        <w:spacing w:line="480" w:lineRule="auto"/>
        <w:ind w:firstLine="720"/>
        <w:jc w:val="left"/>
        <w:rPr>
          <w:rFonts w:cs="Times New Roman"/>
          <w:szCs w:val="24"/>
        </w:rPr>
      </w:pPr>
      <w:r w:rsidRPr="00205F97">
        <w:rPr>
          <w:rFonts w:cs="Times New Roman"/>
          <w:szCs w:val="24"/>
        </w:rPr>
        <w:t>This argument was developed at a time when a scandal involving Seoul National University scientist Hwang Woo-</w:t>
      </w:r>
      <w:r w:rsidRPr="00205F97" w:rsidR="00F445A0">
        <w:rPr>
          <w:rFonts w:cs="Times New Roman"/>
          <w:szCs w:val="24"/>
        </w:rPr>
        <w:t>S</w:t>
      </w:r>
      <w:r w:rsidRPr="00205F97">
        <w:rPr>
          <w:rFonts w:cs="Times New Roman"/>
          <w:szCs w:val="24"/>
        </w:rPr>
        <w:t>uk</w:t>
      </w:r>
      <w:r w:rsidRPr="00205F97" w:rsidR="007F0A25">
        <w:rPr>
          <w:rFonts w:cs="Times New Roman"/>
          <w:szCs w:val="24"/>
        </w:rPr>
        <w:t xml:space="preserve"> in 2004,</w:t>
      </w:r>
      <w:r w:rsidRPr="00205F97">
        <w:rPr>
          <w:rFonts w:cs="Times New Roman"/>
          <w:szCs w:val="24"/>
        </w:rPr>
        <w:t xml:space="preserve"> </w:t>
      </w:r>
      <w:r w:rsidRPr="00205F97" w:rsidR="007F0A25">
        <w:rPr>
          <w:rFonts w:cs="Times New Roman"/>
          <w:szCs w:val="24"/>
        </w:rPr>
        <w:t xml:space="preserve">fabricated claims that he had succeeded to attain similar feat yet through fake data. He failed to develop embryonic stem cells using nuclear transfer techniques and adopted the cells from a 24 hours old embryo what a Wisconsin University professor had already attained </w:t>
      </w:r>
      <w:r w:rsidRPr="00205F97" w:rsidR="000717FF">
        <w:rPr>
          <w:rFonts w:cs="Times New Roman"/>
          <w:szCs w:val="24"/>
        </w:rPr>
        <w:t>six years earlier</w:t>
      </w:r>
      <w:r w:rsidRPr="00205F97" w:rsidR="005A2C87">
        <w:rPr>
          <w:rFonts w:cs="Times New Roman"/>
          <w:szCs w:val="24"/>
        </w:rPr>
        <w:t xml:space="preserve"> (</w:t>
      </w:r>
      <w:r w:rsidRPr="00205F97" w:rsidR="00043A07">
        <w:rPr>
          <w:rFonts w:cs="Times New Roman"/>
          <w:szCs w:val="24"/>
        </w:rPr>
        <w:t>Kim</w:t>
      </w:r>
      <w:r w:rsidRPr="00205F97" w:rsidR="00CD3653">
        <w:rPr>
          <w:rFonts w:cs="Times New Roman"/>
          <w:szCs w:val="24"/>
        </w:rPr>
        <w:t xml:space="preserve"> 33</w:t>
      </w:r>
      <w:r w:rsidRPr="00205F97" w:rsidR="005A2C87">
        <w:rPr>
          <w:rFonts w:cs="Times New Roman"/>
          <w:szCs w:val="24"/>
        </w:rPr>
        <w:t>)</w:t>
      </w:r>
      <w:r w:rsidRPr="00205F97" w:rsidR="000717FF">
        <w:rPr>
          <w:rFonts w:cs="Times New Roman"/>
          <w:szCs w:val="24"/>
        </w:rPr>
        <w:t>.</w:t>
      </w:r>
      <w:r w:rsidRPr="00205F97" w:rsidR="00914F16">
        <w:rPr>
          <w:rFonts w:cs="Times New Roman"/>
          <w:szCs w:val="24"/>
        </w:rPr>
        <w:t xml:space="preserve"> Subsequently, </w:t>
      </w:r>
      <w:r w:rsidRPr="00205F97" w:rsidR="00CD3653">
        <w:rPr>
          <w:rFonts w:cs="Times New Roman"/>
          <w:szCs w:val="24"/>
        </w:rPr>
        <w:t>Yamanaka</w:t>
      </w:r>
      <w:r w:rsidRPr="00205F97" w:rsidR="00CD3653">
        <w:rPr>
          <w:rFonts w:cs="Times New Roman"/>
          <w:szCs w:val="24"/>
        </w:rPr>
        <w:t xml:space="preserve"> et al. in his work </w:t>
      </w:r>
      <w:r w:rsidRPr="00205F97" w:rsidR="00CD3653">
        <w:rPr>
          <w:rFonts w:cs="Times New Roman"/>
          <w:i/>
          <w:color w:val="222222"/>
          <w:szCs w:val="24"/>
          <w:shd w:val="clear" w:color="auto" w:fill="FFFFFF"/>
        </w:rPr>
        <w:t>Nuclea</w:t>
      </w:r>
      <w:r w:rsidRPr="00205F97" w:rsidR="00CD3653">
        <w:rPr>
          <w:rFonts w:cs="Times New Roman"/>
          <w:i/>
          <w:color w:val="222222"/>
          <w:szCs w:val="24"/>
          <w:shd w:val="clear" w:color="auto" w:fill="FFFFFF"/>
        </w:rPr>
        <w:t>r</w:t>
      </w:r>
      <w:r w:rsidRPr="00205F97" w:rsidR="00CD3653">
        <w:rPr>
          <w:rFonts w:cs="Times New Roman"/>
          <w:i/>
          <w:color w:val="222222"/>
          <w:szCs w:val="24"/>
          <w:shd w:val="clear" w:color="auto" w:fill="FFFFFF"/>
        </w:rPr>
        <w:t xml:space="preserve"> reprogramming factor</w:t>
      </w:r>
      <w:r w:rsidRPr="00205F97" w:rsidR="00CD3653">
        <w:rPr>
          <w:rFonts w:cs="Times New Roman"/>
          <w:color w:val="222222"/>
          <w:szCs w:val="24"/>
          <w:shd w:val="clear" w:color="auto" w:fill="FFFFFF"/>
        </w:rPr>
        <w:t xml:space="preserve">, posit that </w:t>
      </w:r>
      <w:r w:rsidRPr="00205F97" w:rsidR="00914F16">
        <w:rPr>
          <w:rFonts w:cs="Times New Roman"/>
          <w:szCs w:val="24"/>
        </w:rPr>
        <w:t xml:space="preserve">it was an opportune moment for human embryonic skin cell cloning as at the time </w:t>
      </w:r>
      <w:r w:rsidRPr="00205F97" w:rsidR="00677404">
        <w:rPr>
          <w:rFonts w:cs="Times New Roman"/>
          <w:szCs w:val="24"/>
        </w:rPr>
        <w:t>this argument</w:t>
      </w:r>
      <w:r w:rsidRPr="00205F97" w:rsidR="00914F16">
        <w:rPr>
          <w:rFonts w:cs="Times New Roman"/>
          <w:szCs w:val="24"/>
        </w:rPr>
        <w:t xml:space="preserve"> w</w:t>
      </w:r>
      <w:r w:rsidRPr="00205F97" w:rsidR="000F5061">
        <w:rPr>
          <w:rFonts w:cs="Times New Roman"/>
          <w:szCs w:val="24"/>
        </w:rPr>
        <w:t>as</w:t>
      </w:r>
      <w:r w:rsidRPr="00205F97" w:rsidR="00914F16">
        <w:rPr>
          <w:rFonts w:cs="Times New Roman"/>
          <w:szCs w:val="24"/>
        </w:rPr>
        <w:t xml:space="preserve"> set to realize a milestone in </w:t>
      </w:r>
      <w:r w:rsidRPr="00205F97" w:rsidR="000F5061">
        <w:rPr>
          <w:rFonts w:cs="Times New Roman"/>
          <w:szCs w:val="24"/>
        </w:rPr>
        <w:t>stem cell cloning</w:t>
      </w:r>
      <w:r w:rsidR="00205F97">
        <w:rPr>
          <w:rFonts w:cs="Times New Roman"/>
          <w:szCs w:val="24"/>
        </w:rPr>
        <w:t>. A</w:t>
      </w:r>
      <w:r w:rsidRPr="00205F97" w:rsidR="00914F16">
        <w:rPr>
          <w:rFonts w:cs="Times New Roman"/>
          <w:szCs w:val="24"/>
        </w:rPr>
        <w:t xml:space="preserve"> 2007 research from Kyoto University had attained a breakthrough in adult</w:t>
      </w:r>
      <w:r w:rsidRPr="00205F97" w:rsidR="00B97057">
        <w:rPr>
          <w:rFonts w:cs="Times New Roman"/>
          <w:szCs w:val="24"/>
        </w:rPr>
        <w:t xml:space="preserve"> human</w:t>
      </w:r>
      <w:r w:rsidRPr="00205F97" w:rsidR="00914F16">
        <w:rPr>
          <w:rFonts w:cs="Times New Roman"/>
          <w:szCs w:val="24"/>
        </w:rPr>
        <w:t xml:space="preserve"> </w:t>
      </w:r>
      <w:r w:rsidRPr="00205F97" w:rsidR="00914F16">
        <w:rPr>
          <w:rFonts w:cs="Times New Roman"/>
          <w:szCs w:val="24"/>
        </w:rPr>
        <w:t>skin cells reprograming into embryonic state using induced pluripotent stem cell technique that had more advantages than downsides</w:t>
      </w:r>
      <w:r w:rsidRPr="00205F97" w:rsidR="00CD3653">
        <w:rPr>
          <w:rFonts w:cs="Times New Roman"/>
          <w:szCs w:val="24"/>
        </w:rPr>
        <w:t>.</w:t>
      </w:r>
    </w:p>
    <w:p w:rsidR="00FA2595" w:rsidRPr="00205F97" w:rsidP="00205F97" w14:paraId="22CA2198" w14:textId="03910AA5">
      <w:pPr>
        <w:spacing w:line="480" w:lineRule="auto"/>
        <w:ind w:firstLine="720"/>
        <w:jc w:val="left"/>
        <w:rPr>
          <w:rFonts w:cs="Times New Roman"/>
          <w:szCs w:val="24"/>
        </w:rPr>
      </w:pPr>
      <w:r w:rsidRPr="00205F97">
        <w:rPr>
          <w:rFonts w:cs="Times New Roman"/>
          <w:szCs w:val="24"/>
        </w:rPr>
        <w:t xml:space="preserve">However, despite the acclaimed medical breakthrough human skin </w:t>
      </w:r>
      <w:r w:rsidRPr="00205F97" w:rsidR="00205F97">
        <w:rPr>
          <w:rFonts w:cs="Times New Roman"/>
          <w:szCs w:val="24"/>
        </w:rPr>
        <w:t>cells cloning have</w:t>
      </w:r>
      <w:r w:rsidRPr="00205F97">
        <w:rPr>
          <w:rFonts w:cs="Times New Roman"/>
          <w:szCs w:val="24"/>
        </w:rPr>
        <w:t xml:space="preserve"> for patients such as </w:t>
      </w:r>
      <w:r w:rsidRPr="00205F97" w:rsidR="00155C69">
        <w:rPr>
          <w:rFonts w:cs="Times New Roman"/>
          <w:szCs w:val="24"/>
        </w:rPr>
        <w:t xml:space="preserve">mitochondrial disease victims, the study </w:t>
      </w:r>
      <w:r w:rsidRPr="00205F97" w:rsidR="00127523">
        <w:rPr>
          <w:rFonts w:cs="Times New Roman"/>
          <w:szCs w:val="24"/>
        </w:rPr>
        <w:t>fails</w:t>
      </w:r>
      <w:r w:rsidRPr="00205F97" w:rsidR="00155C69">
        <w:rPr>
          <w:rFonts w:cs="Times New Roman"/>
          <w:szCs w:val="24"/>
        </w:rPr>
        <w:t xml:space="preserve"> to face the fact that it is solely based on principles of human biological cloning process</w:t>
      </w:r>
      <w:r w:rsidRPr="00205F97" w:rsidR="00127523">
        <w:rPr>
          <w:rFonts w:cs="Times New Roman"/>
          <w:szCs w:val="24"/>
        </w:rPr>
        <w:t>,</w:t>
      </w:r>
      <w:r w:rsidRPr="00205F97" w:rsidR="00155C69">
        <w:rPr>
          <w:rFonts w:cs="Times New Roman"/>
          <w:szCs w:val="24"/>
        </w:rPr>
        <w:t xml:space="preserve"> and</w:t>
      </w:r>
      <w:r w:rsidRPr="00205F97" w:rsidR="00127523">
        <w:rPr>
          <w:rFonts w:cs="Times New Roman"/>
          <w:szCs w:val="24"/>
        </w:rPr>
        <w:t xml:space="preserve"> </w:t>
      </w:r>
      <w:r w:rsidRPr="00205F97" w:rsidR="00155C69">
        <w:rPr>
          <w:rFonts w:cs="Times New Roman"/>
          <w:szCs w:val="24"/>
        </w:rPr>
        <w:t>it entails ethical concerns associated with the perils of encouraging research work that could amount to human cloning.</w:t>
      </w:r>
      <w:r w:rsidRPr="00205F97" w:rsidR="00AA5BC6">
        <w:rPr>
          <w:rFonts w:cs="Times New Roman"/>
          <w:szCs w:val="24"/>
        </w:rPr>
        <w:t xml:space="preserve"> They blindfolded the naïve society through logos appeals that</w:t>
      </w:r>
      <w:r w:rsidRPr="00205F97" w:rsidR="00127523">
        <w:rPr>
          <w:rFonts w:cs="Times New Roman"/>
          <w:szCs w:val="24"/>
        </w:rPr>
        <w:t xml:space="preserve">; </w:t>
      </w:r>
      <w:r w:rsidRPr="00205F97" w:rsidR="00127523">
        <w:rPr>
          <w:rFonts w:cs="Times New Roman"/>
          <w:szCs w:val="24"/>
        </w:rPr>
        <w:t>E</w:t>
      </w:r>
      <w:r w:rsidRPr="00205F97" w:rsidR="00AA5BC6">
        <w:rPr>
          <w:rFonts w:cs="Times New Roman"/>
          <w:szCs w:val="24"/>
        </w:rPr>
        <w:t>mbryonic</w:t>
      </w:r>
      <w:r w:rsidRPr="00205F97" w:rsidR="00AA5BC6">
        <w:rPr>
          <w:rFonts w:cs="Times New Roman"/>
          <w:szCs w:val="24"/>
        </w:rPr>
        <w:t xml:space="preserve"> skin cells created from human skin cells </w:t>
      </w:r>
      <w:r w:rsidRPr="00205F97" w:rsidR="00FB5B41">
        <w:rPr>
          <w:rFonts w:cs="Times New Roman"/>
          <w:szCs w:val="24"/>
        </w:rPr>
        <w:t xml:space="preserve">have medical value. This </w:t>
      </w:r>
      <w:r w:rsidRPr="00205F97" w:rsidR="00AA5BC6">
        <w:rPr>
          <w:rFonts w:cs="Times New Roman"/>
          <w:szCs w:val="24"/>
        </w:rPr>
        <w:t xml:space="preserve">could help mitochondrial disease patients. </w:t>
      </w:r>
      <w:r w:rsidRPr="00205F97" w:rsidR="00FB5B41">
        <w:rPr>
          <w:rFonts w:cs="Times New Roman"/>
          <w:szCs w:val="24"/>
        </w:rPr>
        <w:t>Therefore, it has no underlying ethical implications.</w:t>
      </w:r>
      <w:r w:rsidRPr="00205F97" w:rsidR="004A6DC8">
        <w:rPr>
          <w:rFonts w:cs="Times New Roman"/>
          <w:szCs w:val="24"/>
        </w:rPr>
        <w:t xml:space="preserve"> Nevertheless, the Kyoto University research by Shinya Yamanaka through induced pluripotent stem cells technique simply missed the mark of similarity </w:t>
      </w:r>
      <w:r w:rsidRPr="00205F97" w:rsidR="00DD6B5C">
        <w:rPr>
          <w:rFonts w:cs="Times New Roman"/>
          <w:szCs w:val="24"/>
        </w:rPr>
        <w:t>owing to the reason that</w:t>
      </w:r>
      <w:r w:rsidRPr="00205F97" w:rsidR="004A6DC8">
        <w:rPr>
          <w:rFonts w:cs="Times New Roman"/>
          <w:szCs w:val="24"/>
        </w:rPr>
        <w:t xml:space="preserve"> the cells, nerve muscles and the heart th</w:t>
      </w:r>
      <w:r w:rsidRPr="00205F97" w:rsidR="00DD6B5C">
        <w:rPr>
          <w:rFonts w:cs="Times New Roman"/>
          <w:szCs w:val="24"/>
        </w:rPr>
        <w:t>at were</w:t>
      </w:r>
      <w:r w:rsidRPr="00205F97" w:rsidR="004A6DC8">
        <w:rPr>
          <w:rFonts w:cs="Times New Roman"/>
          <w:szCs w:val="24"/>
        </w:rPr>
        <w:t xml:space="preserve"> created could</w:t>
      </w:r>
      <w:r w:rsidR="00205F97">
        <w:rPr>
          <w:rFonts w:cs="Times New Roman"/>
          <w:szCs w:val="24"/>
        </w:rPr>
        <w:t xml:space="preserve"> no</w:t>
      </w:r>
      <w:r w:rsidRPr="00205F97" w:rsidR="004A6DC8">
        <w:rPr>
          <w:rFonts w:cs="Times New Roman"/>
          <w:szCs w:val="24"/>
        </w:rPr>
        <w:t xml:space="preserve">t compare to those made from embryonic stem cells that utilized the </w:t>
      </w:r>
      <w:r w:rsidRPr="00205F97" w:rsidR="00D46241">
        <w:rPr>
          <w:rFonts w:cs="Times New Roman"/>
          <w:szCs w:val="24"/>
        </w:rPr>
        <w:t>‘</w:t>
      </w:r>
      <w:r w:rsidRPr="00205F97" w:rsidR="004A6DC8">
        <w:rPr>
          <w:rFonts w:cs="Times New Roman"/>
          <w:szCs w:val="24"/>
        </w:rPr>
        <w:t>standard</w:t>
      </w:r>
      <w:r w:rsidRPr="00205F97" w:rsidR="00D46241">
        <w:rPr>
          <w:rFonts w:cs="Times New Roman"/>
          <w:szCs w:val="24"/>
        </w:rPr>
        <w:t>’</w:t>
      </w:r>
      <w:r w:rsidRPr="00205F97" w:rsidR="004A6DC8">
        <w:rPr>
          <w:rFonts w:cs="Times New Roman"/>
          <w:szCs w:val="24"/>
        </w:rPr>
        <w:t xml:space="preserve"> nuclear transfer technique</w:t>
      </w:r>
      <w:r w:rsidRPr="00205F97" w:rsidR="00DD6B5C">
        <w:rPr>
          <w:rFonts w:cs="Times New Roman"/>
          <w:szCs w:val="24"/>
        </w:rPr>
        <w:t>, which has</w:t>
      </w:r>
      <w:r w:rsidRPr="00205F97" w:rsidR="004A6DC8">
        <w:rPr>
          <w:rFonts w:cs="Times New Roman"/>
          <w:szCs w:val="24"/>
        </w:rPr>
        <w:t xml:space="preserve"> raise</w:t>
      </w:r>
      <w:r w:rsidRPr="00205F97" w:rsidR="00DD6B5C">
        <w:rPr>
          <w:rFonts w:cs="Times New Roman"/>
          <w:szCs w:val="24"/>
        </w:rPr>
        <w:t>d</w:t>
      </w:r>
      <w:r w:rsidRPr="00205F97" w:rsidR="004A6DC8">
        <w:rPr>
          <w:rFonts w:cs="Times New Roman"/>
          <w:szCs w:val="24"/>
        </w:rPr>
        <w:t xml:space="preserve"> many ethical concerns</w:t>
      </w:r>
      <w:r w:rsidRPr="00205F97" w:rsidR="009503F9">
        <w:rPr>
          <w:rFonts w:cs="Times New Roman"/>
          <w:szCs w:val="24"/>
        </w:rPr>
        <w:t xml:space="preserve"> uproar</w:t>
      </w:r>
      <w:r w:rsidRPr="00205F97" w:rsidR="004A6DC8">
        <w:rPr>
          <w:rFonts w:cs="Times New Roman"/>
          <w:szCs w:val="24"/>
        </w:rPr>
        <w:t xml:space="preserve"> than </w:t>
      </w:r>
      <w:r w:rsidRPr="00205F97" w:rsidR="009503F9">
        <w:rPr>
          <w:rFonts w:cs="Times New Roman"/>
          <w:szCs w:val="24"/>
        </w:rPr>
        <w:t>acceptance</w:t>
      </w:r>
      <w:r w:rsidRPr="00205F97" w:rsidR="004A6DC8">
        <w:rPr>
          <w:rFonts w:cs="Times New Roman"/>
          <w:szCs w:val="24"/>
        </w:rPr>
        <w:t>.</w:t>
      </w:r>
    </w:p>
    <w:p w:rsidR="00D46241" w:rsidRPr="00205F97" w:rsidP="00205F97" w14:paraId="5C297767" w14:textId="1D35D69B">
      <w:pPr>
        <w:spacing w:line="480" w:lineRule="auto"/>
        <w:ind w:firstLine="720"/>
        <w:jc w:val="left"/>
        <w:rPr>
          <w:rFonts w:cs="Times New Roman"/>
          <w:szCs w:val="24"/>
        </w:rPr>
      </w:pPr>
      <w:r w:rsidRPr="00205F97">
        <w:rPr>
          <w:rFonts w:cs="Times New Roman"/>
          <w:szCs w:val="24"/>
        </w:rPr>
        <w:t>The multimodal format depicted presents a weak argument based on several reasons. First, stem cell researchers, as well as scientists, are yet to establish the reliability as well as robustness of nucleus transfer process through replication of the process.</w:t>
      </w:r>
      <w:r w:rsidRPr="00205F97" w:rsidR="0058776C">
        <w:rPr>
          <w:rFonts w:cs="Times New Roman"/>
          <w:szCs w:val="24"/>
        </w:rPr>
        <w:t xml:space="preserve"> Also, these experts </w:t>
      </w:r>
      <w:r w:rsidRPr="00205F97" w:rsidR="002F0EC0">
        <w:rPr>
          <w:rFonts w:cs="Times New Roman"/>
          <w:szCs w:val="24"/>
        </w:rPr>
        <w:t>are teaming against innumerable hurdles they ought to iron out before standardizing the nucleus transfer technique.</w:t>
      </w:r>
      <w:r w:rsidRPr="00205F97" w:rsidR="00404372">
        <w:rPr>
          <w:rFonts w:cs="Times New Roman"/>
          <w:szCs w:val="24"/>
        </w:rPr>
        <w:t xml:space="preserve"> Correspondingly, despite the promise to relieve suffering mitochondrial disease patients, the argument presented fails to vividly outline whether nucleus transfer process could efficiently work with older adult cells as well as available compensations for healthy egg </w:t>
      </w:r>
      <w:r w:rsidRPr="00205F97" w:rsidR="008B67A0">
        <w:rPr>
          <w:rFonts w:cs="Times New Roman"/>
          <w:szCs w:val="24"/>
        </w:rPr>
        <w:t>contributors</w:t>
      </w:r>
      <w:r w:rsidRPr="00205F97" w:rsidR="00404372">
        <w:rPr>
          <w:rFonts w:cs="Times New Roman"/>
          <w:szCs w:val="24"/>
        </w:rPr>
        <w:t xml:space="preserve"> as in the state of Oregon where scientists offer </w:t>
      </w:r>
      <w:r w:rsidRPr="00205F97" w:rsidR="005613CF">
        <w:rPr>
          <w:rFonts w:cs="Times New Roman"/>
          <w:szCs w:val="24"/>
        </w:rPr>
        <w:t>recompenses</w:t>
      </w:r>
      <w:r w:rsidRPr="00205F97" w:rsidR="00404372">
        <w:rPr>
          <w:rFonts w:cs="Times New Roman"/>
          <w:szCs w:val="24"/>
        </w:rPr>
        <w:t xml:space="preserve"> for </w:t>
      </w:r>
      <w:r w:rsidRPr="00205F97" w:rsidR="005613CF">
        <w:rPr>
          <w:rFonts w:cs="Times New Roman"/>
          <w:szCs w:val="24"/>
        </w:rPr>
        <w:t>contributors</w:t>
      </w:r>
      <w:r w:rsidRPr="00205F97" w:rsidR="00404372">
        <w:rPr>
          <w:rFonts w:cs="Times New Roman"/>
          <w:szCs w:val="24"/>
        </w:rPr>
        <w:t>.</w:t>
      </w:r>
      <w:r w:rsidRPr="00205F97" w:rsidR="008D4FBE">
        <w:rPr>
          <w:rFonts w:cs="Times New Roman"/>
          <w:szCs w:val="24"/>
        </w:rPr>
        <w:t xml:space="preserve"> Though,</w:t>
      </w:r>
      <w:r w:rsidRPr="00205F97" w:rsidR="00746E97">
        <w:rPr>
          <w:rFonts w:cs="Times New Roman"/>
          <w:szCs w:val="24"/>
        </w:rPr>
        <w:t xml:space="preserve"> with all these hurdles out of the way, a signi</w:t>
      </w:r>
      <w:r w:rsidRPr="00205F97" w:rsidR="00BF5F95">
        <w:rPr>
          <w:rFonts w:cs="Times New Roman"/>
          <w:szCs w:val="24"/>
        </w:rPr>
        <w:t>fi</w:t>
      </w:r>
      <w:r w:rsidRPr="00205F97" w:rsidR="00746E97">
        <w:rPr>
          <w:rFonts w:cs="Times New Roman"/>
          <w:szCs w:val="24"/>
        </w:rPr>
        <w:t xml:space="preserve">cant source of stem cells could be established to help patients </w:t>
      </w:r>
      <w:r w:rsidRPr="00205F97" w:rsidR="00BF5F95">
        <w:rPr>
          <w:rFonts w:cs="Times New Roman"/>
          <w:szCs w:val="24"/>
        </w:rPr>
        <w:t>engender</w:t>
      </w:r>
      <w:r w:rsidRPr="00205F97" w:rsidR="00746E97">
        <w:rPr>
          <w:rFonts w:cs="Times New Roman"/>
          <w:szCs w:val="24"/>
        </w:rPr>
        <w:t xml:space="preserve"> cells to </w:t>
      </w:r>
      <w:r w:rsidRPr="00205F97" w:rsidR="00BF5F95">
        <w:rPr>
          <w:rFonts w:cs="Times New Roman"/>
          <w:szCs w:val="24"/>
        </w:rPr>
        <w:t>eventually</w:t>
      </w:r>
      <w:r w:rsidRPr="00205F97" w:rsidR="00746E97">
        <w:rPr>
          <w:rFonts w:cs="Times New Roman"/>
          <w:szCs w:val="24"/>
        </w:rPr>
        <w:t xml:space="preserve"> treat themselves.</w:t>
      </w:r>
    </w:p>
    <w:p w:rsidR="00EA3B37" w:rsidRPr="00205F97" w:rsidP="00205F97" w14:paraId="58D88817" w14:textId="0F3ED308">
      <w:pPr>
        <w:spacing w:line="480" w:lineRule="auto"/>
        <w:ind w:firstLine="720"/>
        <w:jc w:val="left"/>
        <w:rPr>
          <w:rFonts w:cs="Times New Roman"/>
          <w:szCs w:val="24"/>
        </w:rPr>
      </w:pPr>
      <w:r w:rsidRPr="00205F97">
        <w:rPr>
          <w:rFonts w:cs="Times New Roman"/>
          <w:szCs w:val="24"/>
        </w:rPr>
        <w:t xml:space="preserve">This multimodal format presents an argument </w:t>
      </w:r>
      <w:r w:rsidRPr="00205F97" w:rsidR="00B320CB">
        <w:rPr>
          <w:rFonts w:cs="Times New Roman"/>
          <w:szCs w:val="24"/>
        </w:rPr>
        <w:t>founded</w:t>
      </w:r>
      <w:r w:rsidRPr="00205F97">
        <w:rPr>
          <w:rFonts w:cs="Times New Roman"/>
          <w:szCs w:val="24"/>
        </w:rPr>
        <w:t xml:space="preserve"> on an implausible comparison</w:t>
      </w:r>
      <w:r w:rsidRPr="00205F97" w:rsidR="00B320CB">
        <w:rPr>
          <w:rFonts w:cs="Times New Roman"/>
          <w:szCs w:val="24"/>
        </w:rPr>
        <w:t xml:space="preserve"> as</w:t>
      </w:r>
      <w:r w:rsidRPr="00205F97">
        <w:rPr>
          <w:rFonts w:cs="Times New Roman"/>
          <w:szCs w:val="24"/>
        </w:rPr>
        <w:t xml:space="preserve"> an analogical fallacy arises when</w:t>
      </w:r>
      <w:r w:rsidR="00205F97">
        <w:rPr>
          <w:rFonts w:cs="Times New Roman"/>
          <w:szCs w:val="24"/>
        </w:rPr>
        <w:t xml:space="preserve"> scientists from Oregon Health and Science U</w:t>
      </w:r>
      <w:r w:rsidRPr="00205F97">
        <w:rPr>
          <w:rFonts w:cs="Times New Roman"/>
          <w:szCs w:val="24"/>
        </w:rPr>
        <w:t>niversity reporte</w:t>
      </w:r>
      <w:r w:rsidRPr="00205F97" w:rsidR="00633756">
        <w:rPr>
          <w:rFonts w:cs="Times New Roman"/>
          <w:szCs w:val="24"/>
        </w:rPr>
        <w:t>d</w:t>
      </w:r>
      <w:r w:rsidRPr="00205F97">
        <w:rPr>
          <w:rFonts w:cs="Times New Roman"/>
          <w:szCs w:val="24"/>
        </w:rPr>
        <w:t xml:space="preserve"> a </w:t>
      </w:r>
      <w:r w:rsidRPr="00205F97" w:rsidR="00633756">
        <w:rPr>
          <w:rFonts w:cs="Times New Roman"/>
          <w:szCs w:val="24"/>
        </w:rPr>
        <w:t>successful embryonic state creation fro</w:t>
      </w:r>
      <w:r w:rsidR="003860A3">
        <w:rPr>
          <w:rFonts w:cs="Times New Roman"/>
          <w:szCs w:val="24"/>
        </w:rPr>
        <w:t xml:space="preserve">m human skin cells reprogramming. Using </w:t>
      </w:r>
      <w:r w:rsidRPr="00205F97" w:rsidR="00633756">
        <w:rPr>
          <w:rFonts w:cs="Times New Roman"/>
          <w:szCs w:val="24"/>
        </w:rPr>
        <w:t xml:space="preserve">nucleus transfer technique, </w:t>
      </w:r>
      <w:r w:rsidRPr="00205F97" w:rsidR="00B320CB">
        <w:rPr>
          <w:rFonts w:cs="Times New Roman"/>
          <w:szCs w:val="24"/>
        </w:rPr>
        <w:t xml:space="preserve">proudly </w:t>
      </w:r>
      <w:r w:rsidRPr="00205F97" w:rsidR="00633756">
        <w:rPr>
          <w:rFonts w:cs="Times New Roman"/>
          <w:szCs w:val="24"/>
        </w:rPr>
        <w:t>deem the latter to be the standard measure for human biological cloning process</w:t>
      </w:r>
      <w:r w:rsidRPr="00205F97" w:rsidR="00B320CB">
        <w:rPr>
          <w:rFonts w:cs="Times New Roman"/>
          <w:szCs w:val="24"/>
        </w:rPr>
        <w:t>es</w:t>
      </w:r>
      <w:r w:rsidRPr="00205F97" w:rsidR="00633756">
        <w:rPr>
          <w:rFonts w:cs="Times New Roman"/>
          <w:szCs w:val="24"/>
        </w:rPr>
        <w:t xml:space="preserve"> and fail to embrace Kyoto University's similar</w:t>
      </w:r>
      <w:r w:rsidRPr="00205F97" w:rsidR="00B320CB">
        <w:rPr>
          <w:rFonts w:cs="Times New Roman"/>
          <w:szCs w:val="24"/>
        </w:rPr>
        <w:t xml:space="preserve"> but more</w:t>
      </w:r>
      <w:r w:rsidRPr="00205F97" w:rsidR="00633756">
        <w:rPr>
          <w:rFonts w:cs="Times New Roman"/>
          <w:szCs w:val="24"/>
        </w:rPr>
        <w:t xml:space="preserve"> </w:t>
      </w:r>
      <w:r w:rsidRPr="00205F97" w:rsidR="00B320CB">
        <w:rPr>
          <w:rFonts w:cs="Times New Roman"/>
          <w:szCs w:val="24"/>
        </w:rPr>
        <w:t>ethical based</w:t>
      </w:r>
      <w:r w:rsidRPr="00205F97" w:rsidR="00633756">
        <w:rPr>
          <w:rFonts w:cs="Times New Roman"/>
          <w:szCs w:val="24"/>
        </w:rPr>
        <w:t xml:space="preserve"> breakthrough on the ground that</w:t>
      </w:r>
      <w:r w:rsidRPr="00205F97" w:rsidR="00B320CB">
        <w:rPr>
          <w:rFonts w:cs="Times New Roman"/>
          <w:szCs w:val="24"/>
        </w:rPr>
        <w:t>,</w:t>
      </w:r>
      <w:r w:rsidRPr="00205F97" w:rsidR="00633756">
        <w:rPr>
          <w:rFonts w:cs="Times New Roman"/>
          <w:szCs w:val="24"/>
        </w:rPr>
        <w:t xml:space="preserve"> it failed to meet its successor’s standard process</w:t>
      </w:r>
      <w:r w:rsidRPr="00205F97" w:rsidR="00812825">
        <w:rPr>
          <w:rFonts w:cs="Times New Roman"/>
          <w:szCs w:val="24"/>
        </w:rPr>
        <w:t xml:space="preserve"> to achieve </w:t>
      </w:r>
      <w:r w:rsidRPr="00205F97" w:rsidR="005C435D">
        <w:rPr>
          <w:rFonts w:cs="Times New Roman"/>
          <w:szCs w:val="24"/>
        </w:rPr>
        <w:t>their</w:t>
      </w:r>
      <w:r w:rsidRPr="00205F97" w:rsidR="00812825">
        <w:rPr>
          <w:rFonts w:cs="Times New Roman"/>
          <w:szCs w:val="24"/>
        </w:rPr>
        <w:t xml:space="preserve"> results.</w:t>
      </w:r>
      <w:r w:rsidRPr="00205F97" w:rsidR="00F452F9">
        <w:rPr>
          <w:rFonts w:cs="Times New Roman"/>
          <w:szCs w:val="24"/>
        </w:rPr>
        <w:t xml:space="preserve"> Also, the argument </w:t>
      </w:r>
      <w:r w:rsidRPr="00205F97" w:rsidR="00E0355D">
        <w:rPr>
          <w:rFonts w:cs="Times New Roman"/>
          <w:szCs w:val="24"/>
        </w:rPr>
        <w:t>involves</w:t>
      </w:r>
      <w:r w:rsidRPr="00205F97" w:rsidR="00F452F9">
        <w:rPr>
          <w:rFonts w:cs="Times New Roman"/>
          <w:szCs w:val="24"/>
        </w:rPr>
        <w:t xml:space="preserve"> </w:t>
      </w:r>
      <w:r w:rsidRPr="00205F97" w:rsidR="00E0355D">
        <w:rPr>
          <w:rFonts w:cs="Times New Roman"/>
          <w:szCs w:val="24"/>
        </w:rPr>
        <w:t>apparent</w:t>
      </w:r>
      <w:r w:rsidRPr="00205F97" w:rsidR="00F452F9">
        <w:rPr>
          <w:rFonts w:cs="Times New Roman"/>
          <w:szCs w:val="24"/>
        </w:rPr>
        <w:t xml:space="preserve"> slanting as the scientists that spearheaded </w:t>
      </w:r>
      <w:r w:rsidRPr="00205F97" w:rsidR="00F55F20">
        <w:rPr>
          <w:rFonts w:cs="Times New Roman"/>
          <w:szCs w:val="24"/>
        </w:rPr>
        <w:t>embryonic stem cell creation from human skin cells ignore the fact that their effort was outright human cloning attempt with numerous underlying ethical concerns</w:t>
      </w:r>
      <w:r w:rsidRPr="00205F97" w:rsidR="00F55F20">
        <w:rPr>
          <w:rFonts w:cs="Times New Roman"/>
          <w:szCs w:val="24"/>
        </w:rPr>
        <w:t xml:space="preserve"> and</w:t>
      </w:r>
      <w:r w:rsidRPr="00205F97" w:rsidR="00E0355D">
        <w:rPr>
          <w:rFonts w:cs="Times New Roman"/>
          <w:szCs w:val="24"/>
        </w:rPr>
        <w:t xml:space="preserve"> soldier on</w:t>
      </w:r>
      <w:r w:rsidRPr="00205F97" w:rsidR="00F55F20">
        <w:rPr>
          <w:rFonts w:cs="Times New Roman"/>
          <w:szCs w:val="24"/>
        </w:rPr>
        <w:t xml:space="preserve"> to prove their achievement was the answer to mitochondrial disease patients.</w:t>
      </w:r>
    </w:p>
    <w:p w:rsidR="009C232B" w:rsidRPr="00205F97" w:rsidP="00205F97" w14:paraId="7B8A8C97" w14:textId="580A72EC">
      <w:pPr>
        <w:spacing w:line="480" w:lineRule="auto"/>
        <w:ind w:firstLine="720"/>
        <w:jc w:val="left"/>
        <w:rPr>
          <w:rFonts w:cs="Times New Roman"/>
          <w:szCs w:val="24"/>
        </w:rPr>
      </w:pPr>
      <w:r w:rsidRPr="00205F97">
        <w:rPr>
          <w:rFonts w:cs="Times New Roman"/>
          <w:szCs w:val="24"/>
        </w:rPr>
        <w:t>The photomicrograph of human embryonic stem cells and scientific reports on succe</w:t>
      </w:r>
      <w:r w:rsidR="003860A3">
        <w:rPr>
          <w:rFonts w:cs="Times New Roman"/>
          <w:szCs w:val="24"/>
        </w:rPr>
        <w:t xml:space="preserve">ssful human stem cell cloning </w:t>
      </w:r>
      <w:r w:rsidRPr="00205F97">
        <w:rPr>
          <w:rFonts w:cs="Times New Roman"/>
          <w:szCs w:val="24"/>
        </w:rPr>
        <w:t>presents a weak argument</w:t>
      </w:r>
      <w:r w:rsidR="003860A3">
        <w:rPr>
          <w:rFonts w:cs="Times New Roman"/>
          <w:szCs w:val="24"/>
        </w:rPr>
        <w:t xml:space="preserve"> on human biological cloning. It claims</w:t>
      </w:r>
      <w:r w:rsidRPr="00205F97" w:rsidR="00746142">
        <w:rPr>
          <w:rFonts w:cs="Times New Roman"/>
          <w:szCs w:val="24"/>
        </w:rPr>
        <w:t xml:space="preserve"> to have achieved therapeutic cloning to create an embryo clone for primarily generating embryonic stem cells exhibiting similar DNA as the cell of the </w:t>
      </w:r>
      <w:r w:rsidRPr="00205F97" w:rsidR="00E65522">
        <w:rPr>
          <w:rFonts w:cs="Times New Roman"/>
          <w:szCs w:val="24"/>
        </w:rPr>
        <w:t>benefactor</w:t>
      </w:r>
      <w:r w:rsidRPr="00205F97" w:rsidR="00746142">
        <w:rPr>
          <w:rFonts w:cs="Times New Roman"/>
          <w:szCs w:val="24"/>
        </w:rPr>
        <w:t xml:space="preserve"> aimed at treating mitochondrial disease</w:t>
      </w:r>
      <w:r w:rsidRPr="00205F97" w:rsidR="00E65522">
        <w:rPr>
          <w:rFonts w:cs="Times New Roman"/>
          <w:szCs w:val="24"/>
        </w:rPr>
        <w:t>.</w:t>
      </w:r>
      <w:r w:rsidRPr="00205F97" w:rsidR="00746142">
        <w:rPr>
          <w:rFonts w:cs="Times New Roman"/>
          <w:szCs w:val="24"/>
        </w:rPr>
        <w:t xml:space="preserve"> </w:t>
      </w:r>
      <w:r w:rsidRPr="00205F97" w:rsidR="00E65522">
        <w:rPr>
          <w:rFonts w:cs="Times New Roman"/>
          <w:szCs w:val="24"/>
        </w:rPr>
        <w:t>Y</w:t>
      </w:r>
      <w:r w:rsidRPr="00205F97" w:rsidR="00746142">
        <w:rPr>
          <w:rFonts w:cs="Times New Roman"/>
          <w:szCs w:val="24"/>
        </w:rPr>
        <w:t>et there exists no landmark evidence for human embryos production for therapeutic cloning.</w:t>
      </w:r>
      <w:r w:rsidRPr="00205F97" w:rsidR="0007428D">
        <w:rPr>
          <w:rFonts w:cs="Times New Roman"/>
          <w:szCs w:val="24"/>
        </w:rPr>
        <w:t xml:space="preserve"> Similarly, </w:t>
      </w:r>
      <w:r w:rsidRPr="00205F97" w:rsidR="00C15E16">
        <w:rPr>
          <w:rFonts w:cs="Times New Roman"/>
          <w:szCs w:val="24"/>
        </w:rPr>
        <w:t xml:space="preserve">primates, as well as </w:t>
      </w:r>
      <w:r w:rsidRPr="00205F97" w:rsidR="0007428D">
        <w:rPr>
          <w:rFonts w:cs="Times New Roman"/>
          <w:szCs w:val="24"/>
        </w:rPr>
        <w:t xml:space="preserve">human cloning, is </w:t>
      </w:r>
      <w:r w:rsidRPr="00205F97" w:rsidR="00E65522">
        <w:rPr>
          <w:rFonts w:cs="Times New Roman"/>
          <w:szCs w:val="24"/>
        </w:rPr>
        <w:t>problematic</w:t>
      </w:r>
      <w:r w:rsidRPr="00205F97" w:rsidR="0007428D">
        <w:rPr>
          <w:rFonts w:cs="Times New Roman"/>
          <w:szCs w:val="24"/>
        </w:rPr>
        <w:t xml:space="preserve"> </w:t>
      </w:r>
      <w:r w:rsidRPr="00205F97" w:rsidR="00C15E16">
        <w:rPr>
          <w:rFonts w:cs="Times New Roman"/>
          <w:szCs w:val="24"/>
        </w:rPr>
        <w:t xml:space="preserve">based on the technical </w:t>
      </w:r>
      <w:r w:rsidRPr="00205F97" w:rsidR="00E65522">
        <w:rPr>
          <w:rFonts w:cs="Times New Roman"/>
          <w:szCs w:val="24"/>
        </w:rPr>
        <w:t>perception</w:t>
      </w:r>
      <w:r w:rsidRPr="00205F97" w:rsidR="00C15E16">
        <w:rPr>
          <w:rFonts w:cs="Times New Roman"/>
          <w:szCs w:val="24"/>
        </w:rPr>
        <w:t xml:space="preserve"> that the spindle proteins necessary for cell division are situated quite close to primate eggs' chromosomes, and interference occurs to the proteins in an attempt to remove the egg's nucleus to pave way for donor nucleus.
</w:t>
      </w:r>
    </w:p>
    <w:p w:rsidR="00CD3653" w:rsidRPr="00205F97" w:rsidP="00205F97" w14:paraId="490E0540" w14:textId="77777777">
      <w:pPr>
        <w:spacing w:line="480" w:lineRule="auto"/>
        <w:jc w:val="left"/>
        <w:rPr>
          <w:rFonts w:cs="Times New Roman"/>
          <w:szCs w:val="24"/>
        </w:rPr>
      </w:pPr>
      <w:r w:rsidRPr="00205F97">
        <w:rPr>
          <w:rFonts w:cs="Times New Roman"/>
          <w:szCs w:val="24"/>
        </w:rPr>
        <w:br w:type="page"/>
      </w:r>
    </w:p>
    <w:p w:rsidR="00E65522" w:rsidRPr="00205F97" w:rsidP="00205F97" w14:paraId="63DD4632" w14:textId="13052FF8">
      <w:pPr>
        <w:spacing w:line="480" w:lineRule="auto"/>
        <w:jc w:val="center"/>
        <w:rPr>
          <w:rFonts w:cs="Times New Roman"/>
          <w:szCs w:val="24"/>
        </w:rPr>
      </w:pPr>
      <w:r w:rsidRPr="00205F97">
        <w:rPr>
          <w:rFonts w:cs="Times New Roman"/>
          <w:szCs w:val="24"/>
        </w:rPr>
        <w:t>Work</w:t>
      </w:r>
      <w:r w:rsidRPr="00205F97" w:rsidR="00CB632A">
        <w:rPr>
          <w:rFonts w:cs="Times New Roman"/>
          <w:szCs w:val="24"/>
        </w:rPr>
        <w:t>s</w:t>
      </w:r>
      <w:r w:rsidRPr="00205F97">
        <w:rPr>
          <w:rFonts w:cs="Times New Roman"/>
          <w:szCs w:val="24"/>
        </w:rPr>
        <w:t xml:space="preserve"> Cited</w:t>
      </w:r>
    </w:p>
    <w:p w:rsidR="00205F97" w:rsidRPr="00205F97" w:rsidP="00205F97" w14:paraId="2C99CB14"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Cherry, Anne BC, et al. "Induced pluripotent stem cells with a mitochondrial DNA deletion."</w:t>
      </w:r>
      <w:r w:rsidRPr="00205F97">
        <w:rPr>
          <w:rFonts w:cs="Times New Roman"/>
          <w:color w:val="222222"/>
          <w:szCs w:val="24"/>
          <w:shd w:val="clear" w:color="auto" w:fill="FFFFFF"/>
        </w:rPr>
        <w:t> </w:t>
      </w:r>
      <w:r w:rsidRPr="00205F97">
        <w:rPr>
          <w:rFonts w:cs="Times New Roman"/>
          <w:i/>
          <w:iCs/>
          <w:color w:val="222222"/>
          <w:szCs w:val="24"/>
          <w:shd w:val="clear" w:color="auto" w:fill="FFFFFF"/>
        </w:rPr>
        <w:t>Stem cells</w:t>
      </w:r>
      <w:r w:rsidRPr="00205F97">
        <w:rPr>
          <w:rFonts w:cs="Times New Roman"/>
          <w:color w:val="222222"/>
          <w:szCs w:val="24"/>
          <w:shd w:val="clear" w:color="auto" w:fill="FFFFFF"/>
        </w:rPr>
        <w:t> 31.7 (2013): 1287-1297.</w:t>
      </w:r>
    </w:p>
    <w:p w:rsidR="00205F97" w:rsidRPr="00205F97" w:rsidP="00205F97" w14:paraId="23107C02"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Cowan, Chad A., et al. "Nuclear reprogramming of somatic cells after fusion with human embryonic stem cells." </w:t>
      </w:r>
      <w:r w:rsidRPr="00205F97">
        <w:rPr>
          <w:rFonts w:cs="Times New Roman"/>
          <w:i/>
          <w:iCs/>
          <w:color w:val="222222"/>
          <w:szCs w:val="24"/>
          <w:shd w:val="clear" w:color="auto" w:fill="FFFFFF"/>
        </w:rPr>
        <w:t>Science</w:t>
      </w:r>
      <w:r w:rsidRPr="00205F97">
        <w:rPr>
          <w:rFonts w:cs="Times New Roman"/>
          <w:color w:val="222222"/>
          <w:szCs w:val="24"/>
          <w:shd w:val="clear" w:color="auto" w:fill="FFFFFF"/>
        </w:rPr>
        <w:t> 309.5739 (2005): 1369-1373.</w:t>
      </w:r>
    </w:p>
    <w:p w:rsidR="00205F97" w:rsidRPr="00205F97" w:rsidP="00205F97" w14:paraId="4A7225FA"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Fakruddin</w:t>
      </w:r>
      <w:r w:rsidRPr="00205F97">
        <w:rPr>
          <w:rFonts w:cs="Times New Roman"/>
          <w:color w:val="222222"/>
          <w:szCs w:val="24"/>
          <w:shd w:val="clear" w:color="auto" w:fill="FFFFFF"/>
        </w:rPr>
        <w:t xml:space="preserve">, </w:t>
      </w:r>
      <w:r w:rsidRPr="00205F97">
        <w:rPr>
          <w:rFonts w:cs="Times New Roman"/>
          <w:color w:val="222222"/>
          <w:szCs w:val="24"/>
          <w:shd w:val="clear" w:color="auto" w:fill="FFFFFF"/>
        </w:rPr>
        <w:t>Md</w:t>
      </w:r>
      <w:r w:rsidRPr="00205F97">
        <w:rPr>
          <w:rFonts w:cs="Times New Roman"/>
          <w:color w:val="222222"/>
          <w:szCs w:val="24"/>
          <w:shd w:val="clear" w:color="auto" w:fill="FFFFFF"/>
        </w:rPr>
        <w:t>, et al. "Critical factors affecting the success of cloning, expression, and mass production of enzymes by recombinant E. coli."</w:t>
      </w:r>
      <w:r w:rsidRPr="00205F97">
        <w:rPr>
          <w:rFonts w:cs="Times New Roman"/>
          <w:color w:val="222222"/>
          <w:szCs w:val="24"/>
          <w:shd w:val="clear" w:color="auto" w:fill="FFFFFF"/>
        </w:rPr>
        <w:t> </w:t>
      </w:r>
      <w:r w:rsidRPr="00205F97">
        <w:rPr>
          <w:rFonts w:cs="Times New Roman"/>
          <w:i/>
          <w:iCs/>
          <w:color w:val="222222"/>
          <w:szCs w:val="24"/>
          <w:shd w:val="clear" w:color="auto" w:fill="FFFFFF"/>
        </w:rPr>
        <w:t>ISRN biotechnology</w:t>
      </w:r>
      <w:r w:rsidRPr="00205F97">
        <w:rPr>
          <w:rFonts w:cs="Times New Roman"/>
          <w:color w:val="222222"/>
          <w:szCs w:val="24"/>
          <w:shd w:val="clear" w:color="auto" w:fill="FFFFFF"/>
        </w:rPr>
        <w:t> 2013 (2012).</w:t>
      </w:r>
    </w:p>
    <w:p w:rsidR="00205F97" w:rsidRPr="00205F97" w:rsidP="00205F97" w14:paraId="1827CC14"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Hall, Zach W., et al. "Breaking ground on translational stem cell research." </w:t>
      </w:r>
      <w:r w:rsidRPr="00205F97">
        <w:rPr>
          <w:rFonts w:cs="Times New Roman"/>
          <w:i/>
          <w:iCs/>
          <w:color w:val="222222"/>
          <w:szCs w:val="24"/>
          <w:shd w:val="clear" w:color="auto" w:fill="FFFFFF"/>
        </w:rPr>
        <w:t>Annals of the New York Academy of Sciences</w:t>
      </w:r>
      <w:r w:rsidRPr="00205F97">
        <w:rPr>
          <w:rFonts w:cs="Times New Roman"/>
          <w:color w:val="222222"/>
          <w:szCs w:val="24"/>
          <w:shd w:val="clear" w:color="auto" w:fill="FFFFFF"/>
        </w:rPr>
        <w:t> 1189 (2010): E1-E15.</w:t>
      </w:r>
    </w:p>
    <w:p w:rsidR="00205F97" w:rsidRPr="00205F97" w:rsidP="00205F97" w14:paraId="49CCD017"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 xml:space="preserve">Kim, Tae-Ho. "How could a scientist become a national celebrity? </w:t>
      </w:r>
      <w:r w:rsidRPr="00205F97">
        <w:rPr>
          <w:rFonts w:cs="Times New Roman"/>
          <w:color w:val="222222"/>
          <w:szCs w:val="24"/>
          <w:shd w:val="clear" w:color="auto" w:fill="FFFFFF"/>
        </w:rPr>
        <w:t>Nationalism and Hwang Woo-Suk scandal."</w:t>
      </w:r>
      <w:r w:rsidRPr="00205F97">
        <w:rPr>
          <w:rFonts w:cs="Times New Roman"/>
          <w:color w:val="222222"/>
          <w:szCs w:val="24"/>
          <w:shd w:val="clear" w:color="auto" w:fill="FFFFFF"/>
        </w:rPr>
        <w:t> </w:t>
      </w:r>
      <w:r w:rsidRPr="00205F97">
        <w:rPr>
          <w:rFonts w:cs="Times New Roman"/>
          <w:i/>
          <w:iCs/>
          <w:color w:val="222222"/>
          <w:szCs w:val="24"/>
          <w:shd w:val="clear" w:color="auto" w:fill="FFFFFF"/>
        </w:rPr>
        <w:t>East Asian Science, Technology and Society: An International Journal</w:t>
      </w:r>
      <w:r w:rsidRPr="00205F97">
        <w:rPr>
          <w:rFonts w:cs="Times New Roman"/>
          <w:color w:val="222222"/>
          <w:szCs w:val="24"/>
          <w:shd w:val="clear" w:color="auto" w:fill="FFFFFF"/>
        </w:rPr>
        <w:t> 2.1 (2008): 27-45.</w:t>
      </w:r>
    </w:p>
    <w:p w:rsidR="00205F97" w:rsidRPr="00205F97" w:rsidP="00205F97" w14:paraId="5157DE5E"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Klimanskaya</w:t>
      </w:r>
      <w:r w:rsidRPr="00205F97">
        <w:rPr>
          <w:rFonts w:cs="Times New Roman"/>
          <w:color w:val="222222"/>
          <w:szCs w:val="24"/>
          <w:shd w:val="clear" w:color="auto" w:fill="FFFFFF"/>
        </w:rPr>
        <w:t xml:space="preserve">, Irina, et al. "Human embryonic stem cell lines derived from single </w:t>
      </w:r>
      <w:r w:rsidRPr="00205F97">
        <w:rPr>
          <w:rFonts w:cs="Times New Roman"/>
          <w:color w:val="222222"/>
          <w:szCs w:val="24"/>
          <w:shd w:val="clear" w:color="auto" w:fill="FFFFFF"/>
        </w:rPr>
        <w:t>blastomeres</w:t>
      </w:r>
      <w:r w:rsidRPr="00205F97">
        <w:rPr>
          <w:rFonts w:cs="Times New Roman"/>
          <w:color w:val="222222"/>
          <w:szCs w:val="24"/>
          <w:shd w:val="clear" w:color="auto" w:fill="FFFFFF"/>
        </w:rPr>
        <w:t>." </w:t>
      </w:r>
      <w:r w:rsidRPr="00205F97">
        <w:rPr>
          <w:rFonts w:cs="Times New Roman"/>
          <w:i/>
          <w:iCs/>
          <w:color w:val="222222"/>
          <w:szCs w:val="24"/>
          <w:shd w:val="clear" w:color="auto" w:fill="FFFFFF"/>
        </w:rPr>
        <w:t>Nature</w:t>
      </w:r>
      <w:r w:rsidRPr="00205F97">
        <w:rPr>
          <w:rFonts w:cs="Times New Roman"/>
          <w:color w:val="222222"/>
          <w:szCs w:val="24"/>
          <w:shd w:val="clear" w:color="auto" w:fill="FFFFFF"/>
        </w:rPr>
        <w:t> 444.7118 (2006): 481-485.</w:t>
      </w:r>
    </w:p>
    <w:p w:rsidR="00205F97" w:rsidRPr="00205F97" w:rsidP="00205F97" w14:paraId="32FA9816" w14:textId="77777777">
      <w:pPr>
        <w:spacing w:line="480" w:lineRule="auto"/>
        <w:ind w:left="720" w:hanging="720"/>
        <w:jc w:val="left"/>
        <w:rPr>
          <w:rFonts w:cs="Times New Roman"/>
          <w:color w:val="222222"/>
          <w:szCs w:val="24"/>
          <w:shd w:val="clear" w:color="auto" w:fill="FFFFFF"/>
        </w:rPr>
      </w:pPr>
      <w:r w:rsidRPr="00205F97">
        <w:rPr>
          <w:rFonts w:cs="Times New Roman"/>
          <w:color w:val="222222"/>
          <w:szCs w:val="24"/>
          <w:shd w:val="clear" w:color="auto" w:fill="FFFFFF"/>
        </w:rPr>
        <w:t>Tachibana, Masahito, et al. "Human embryonic stem cells derived by somatic cell nuclear transfer." </w:t>
      </w:r>
      <w:r w:rsidRPr="00205F97">
        <w:rPr>
          <w:rFonts w:cs="Times New Roman"/>
          <w:i/>
          <w:iCs/>
          <w:color w:val="222222"/>
          <w:szCs w:val="24"/>
          <w:shd w:val="clear" w:color="auto" w:fill="FFFFFF"/>
        </w:rPr>
        <w:t>Cell</w:t>
      </w:r>
      <w:r w:rsidRPr="00205F97">
        <w:rPr>
          <w:rFonts w:cs="Times New Roman"/>
          <w:color w:val="222222"/>
          <w:szCs w:val="24"/>
          <w:shd w:val="clear" w:color="auto" w:fill="FFFFFF"/>
        </w:rPr>
        <w:t> 153.6 (2013): 1228-1238.</w:t>
      </w:r>
    </w:p>
    <w:p w:rsidR="00205F97" w:rsidRPr="00205F97" w:rsidP="00205F97" w14:paraId="52A958F6" w14:textId="77777777">
      <w:pPr>
        <w:spacing w:line="480" w:lineRule="auto"/>
        <w:ind w:left="720" w:hanging="720"/>
        <w:jc w:val="left"/>
        <w:rPr>
          <w:rFonts w:cs="Times New Roman"/>
          <w:szCs w:val="24"/>
        </w:rPr>
      </w:pPr>
      <w:r w:rsidRPr="00205F97">
        <w:rPr>
          <w:rFonts w:cs="Times New Roman"/>
          <w:color w:val="222222"/>
          <w:szCs w:val="24"/>
          <w:shd w:val="clear" w:color="auto" w:fill="FFFFFF"/>
        </w:rPr>
        <w:t xml:space="preserve">Yamanaka, Shinya, </w:t>
      </w:r>
      <w:r w:rsidRPr="00205F97">
        <w:rPr>
          <w:rFonts w:cs="Times New Roman"/>
          <w:color w:val="222222"/>
          <w:szCs w:val="24"/>
          <w:shd w:val="clear" w:color="auto" w:fill="FFFFFF"/>
        </w:rPr>
        <w:t>Kazutoshi</w:t>
      </w:r>
      <w:r w:rsidRPr="00205F97">
        <w:rPr>
          <w:rFonts w:cs="Times New Roman"/>
          <w:color w:val="222222"/>
          <w:szCs w:val="24"/>
          <w:shd w:val="clear" w:color="auto" w:fill="FFFFFF"/>
        </w:rPr>
        <w:t xml:space="preserve"> Takahashi, and Keisuke </w:t>
      </w:r>
      <w:r w:rsidRPr="00205F97">
        <w:rPr>
          <w:rFonts w:cs="Times New Roman"/>
          <w:color w:val="222222"/>
          <w:szCs w:val="24"/>
          <w:shd w:val="clear" w:color="auto" w:fill="FFFFFF"/>
        </w:rPr>
        <w:t>Okita</w:t>
      </w:r>
      <w:r w:rsidRPr="00205F97">
        <w:rPr>
          <w:rFonts w:cs="Times New Roman"/>
          <w:color w:val="222222"/>
          <w:szCs w:val="24"/>
          <w:shd w:val="clear" w:color="auto" w:fill="FFFFFF"/>
        </w:rPr>
        <w:t>.</w:t>
      </w:r>
      <w:r w:rsidRPr="00205F97">
        <w:rPr>
          <w:rFonts w:cs="Times New Roman"/>
          <w:color w:val="222222"/>
          <w:szCs w:val="24"/>
          <w:shd w:val="clear" w:color="auto" w:fill="FFFFFF"/>
        </w:rPr>
        <w:t xml:space="preserve"> </w:t>
      </w:r>
      <w:r w:rsidRPr="00205F97">
        <w:rPr>
          <w:rFonts w:cs="Times New Roman"/>
          <w:color w:val="222222"/>
          <w:szCs w:val="24"/>
          <w:shd w:val="clear" w:color="auto" w:fill="FFFFFF"/>
        </w:rPr>
        <w:t>"Nuclear reprogramming factor."</w:t>
      </w:r>
      <w:r w:rsidRPr="00205F97">
        <w:rPr>
          <w:rFonts w:cs="Times New Roman"/>
          <w:color w:val="222222"/>
          <w:szCs w:val="24"/>
          <w:shd w:val="clear" w:color="auto" w:fill="FFFFFF"/>
        </w:rPr>
        <w:t xml:space="preserve"> U.S. Patent No. 8,048,999. 1 Nov. 2011.</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112" w14:paraId="3B62E09C" w14:textId="6B9C1060">
    <w:pPr>
      <w:pStyle w:val="Header"/>
      <w:jc w:val="right"/>
    </w:pPr>
    <w:r>
      <w:t xml:space="preserve">Surname </w:t>
    </w:r>
    <w:sdt>
      <w:sdtPr>
        <w:id w:val="2101206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3218">
          <w:rPr>
            <w:noProof/>
          </w:rPr>
          <w:t>1</w:t>
        </w:r>
        <w:r>
          <w:rPr>
            <w:noProof/>
          </w:rPr>
          <w:fldChar w:fldCharType="end"/>
        </w:r>
      </w:sdtContent>
    </w:sdt>
  </w:p>
  <w:p w:rsidR="004F7112" w14:paraId="2A5CA8B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3D"/>
    <w:rsid w:val="000263EC"/>
    <w:rsid w:val="00033C41"/>
    <w:rsid w:val="00043A07"/>
    <w:rsid w:val="00053C27"/>
    <w:rsid w:val="000717FF"/>
    <w:rsid w:val="0007428D"/>
    <w:rsid w:val="00096E70"/>
    <w:rsid w:val="000A3716"/>
    <w:rsid w:val="000B58FC"/>
    <w:rsid w:val="000B7B5E"/>
    <w:rsid w:val="000F5061"/>
    <w:rsid w:val="000F5D0B"/>
    <w:rsid w:val="001136D3"/>
    <w:rsid w:val="00127523"/>
    <w:rsid w:val="001420B6"/>
    <w:rsid w:val="00155C69"/>
    <w:rsid w:val="0015623A"/>
    <w:rsid w:val="001B1A60"/>
    <w:rsid w:val="001E1F32"/>
    <w:rsid w:val="001F531C"/>
    <w:rsid w:val="00205F97"/>
    <w:rsid w:val="002079D2"/>
    <w:rsid w:val="00242C53"/>
    <w:rsid w:val="00253C04"/>
    <w:rsid w:val="00254826"/>
    <w:rsid w:val="0028782A"/>
    <w:rsid w:val="002E7573"/>
    <w:rsid w:val="002F0EC0"/>
    <w:rsid w:val="002F48E6"/>
    <w:rsid w:val="00330527"/>
    <w:rsid w:val="00335957"/>
    <w:rsid w:val="00383200"/>
    <w:rsid w:val="003860A3"/>
    <w:rsid w:val="00391494"/>
    <w:rsid w:val="003B0B28"/>
    <w:rsid w:val="003C3BA0"/>
    <w:rsid w:val="003D7D95"/>
    <w:rsid w:val="003E4C19"/>
    <w:rsid w:val="003F0FFD"/>
    <w:rsid w:val="00404372"/>
    <w:rsid w:val="0042620E"/>
    <w:rsid w:val="00442AA8"/>
    <w:rsid w:val="00454AA8"/>
    <w:rsid w:val="004734EB"/>
    <w:rsid w:val="00482F09"/>
    <w:rsid w:val="004A2C68"/>
    <w:rsid w:val="004A6DC8"/>
    <w:rsid w:val="004C1901"/>
    <w:rsid w:val="004F7112"/>
    <w:rsid w:val="004F78E6"/>
    <w:rsid w:val="00523736"/>
    <w:rsid w:val="00527974"/>
    <w:rsid w:val="00527DB4"/>
    <w:rsid w:val="0053703F"/>
    <w:rsid w:val="00540C21"/>
    <w:rsid w:val="005613CF"/>
    <w:rsid w:val="0057399D"/>
    <w:rsid w:val="0058776C"/>
    <w:rsid w:val="005A2C87"/>
    <w:rsid w:val="005B20BE"/>
    <w:rsid w:val="005C435D"/>
    <w:rsid w:val="005C5B99"/>
    <w:rsid w:val="005D5297"/>
    <w:rsid w:val="005E650D"/>
    <w:rsid w:val="00632257"/>
    <w:rsid w:val="00633756"/>
    <w:rsid w:val="006459DC"/>
    <w:rsid w:val="00667DC3"/>
    <w:rsid w:val="00677404"/>
    <w:rsid w:val="00692A56"/>
    <w:rsid w:val="006E6443"/>
    <w:rsid w:val="006F012F"/>
    <w:rsid w:val="00716EA3"/>
    <w:rsid w:val="00746142"/>
    <w:rsid w:val="00746E97"/>
    <w:rsid w:val="00795EF6"/>
    <w:rsid w:val="007F0A25"/>
    <w:rsid w:val="0080005C"/>
    <w:rsid w:val="008013FC"/>
    <w:rsid w:val="00803F7D"/>
    <w:rsid w:val="00812825"/>
    <w:rsid w:val="0082275B"/>
    <w:rsid w:val="00837873"/>
    <w:rsid w:val="00837F22"/>
    <w:rsid w:val="008B618A"/>
    <w:rsid w:val="008B67A0"/>
    <w:rsid w:val="008D4FBE"/>
    <w:rsid w:val="008F68D6"/>
    <w:rsid w:val="00914F16"/>
    <w:rsid w:val="009267E3"/>
    <w:rsid w:val="00930C5B"/>
    <w:rsid w:val="0093305E"/>
    <w:rsid w:val="00941A12"/>
    <w:rsid w:val="00943F32"/>
    <w:rsid w:val="009503F9"/>
    <w:rsid w:val="00972B8C"/>
    <w:rsid w:val="00982EF6"/>
    <w:rsid w:val="00983218"/>
    <w:rsid w:val="009C232B"/>
    <w:rsid w:val="009D1A85"/>
    <w:rsid w:val="009F4089"/>
    <w:rsid w:val="00A86589"/>
    <w:rsid w:val="00AA0D99"/>
    <w:rsid w:val="00AA5BC6"/>
    <w:rsid w:val="00AA648F"/>
    <w:rsid w:val="00AD0C0C"/>
    <w:rsid w:val="00AF7DA3"/>
    <w:rsid w:val="00B01EFD"/>
    <w:rsid w:val="00B320CB"/>
    <w:rsid w:val="00B47290"/>
    <w:rsid w:val="00B634E0"/>
    <w:rsid w:val="00B63E59"/>
    <w:rsid w:val="00B66954"/>
    <w:rsid w:val="00B97057"/>
    <w:rsid w:val="00BD66A7"/>
    <w:rsid w:val="00BF5F95"/>
    <w:rsid w:val="00C15E16"/>
    <w:rsid w:val="00C33ACB"/>
    <w:rsid w:val="00C40B5B"/>
    <w:rsid w:val="00C73834"/>
    <w:rsid w:val="00C84C3C"/>
    <w:rsid w:val="00CB632A"/>
    <w:rsid w:val="00CD1BD2"/>
    <w:rsid w:val="00CD3653"/>
    <w:rsid w:val="00CD45CB"/>
    <w:rsid w:val="00CE768D"/>
    <w:rsid w:val="00CF29BF"/>
    <w:rsid w:val="00CF71DD"/>
    <w:rsid w:val="00D03539"/>
    <w:rsid w:val="00D37332"/>
    <w:rsid w:val="00D46241"/>
    <w:rsid w:val="00DC2052"/>
    <w:rsid w:val="00DD6B5C"/>
    <w:rsid w:val="00DE6C3D"/>
    <w:rsid w:val="00DF57A8"/>
    <w:rsid w:val="00E0355D"/>
    <w:rsid w:val="00E218AF"/>
    <w:rsid w:val="00E41B51"/>
    <w:rsid w:val="00E65522"/>
    <w:rsid w:val="00E94161"/>
    <w:rsid w:val="00E9580E"/>
    <w:rsid w:val="00EA3B37"/>
    <w:rsid w:val="00ED0375"/>
    <w:rsid w:val="00EF1E53"/>
    <w:rsid w:val="00F012DA"/>
    <w:rsid w:val="00F445A0"/>
    <w:rsid w:val="00F452F9"/>
    <w:rsid w:val="00F55F20"/>
    <w:rsid w:val="00F93EE8"/>
    <w:rsid w:val="00F95E1C"/>
    <w:rsid w:val="00FA2595"/>
    <w:rsid w:val="00FB0B66"/>
    <w:rsid w:val="00FB5B41"/>
    <w:rsid w:val="00FD6C1F"/>
    <w:rsid w:val="00FE67A0"/>
    <w:rsid w:val="00FF1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41"/>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263EC"/>
  </w:style>
  <w:style w:type="paragraph" w:styleId="Header">
    <w:name w:val="header"/>
    <w:basedOn w:val="Normal"/>
    <w:link w:val="HeaderChar"/>
    <w:uiPriority w:val="99"/>
    <w:unhideWhenUsed/>
    <w:rsid w:val="004F7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112"/>
    <w:rPr>
      <w:rFonts w:ascii="Times New Roman" w:hAnsi="Times New Roman"/>
      <w:sz w:val="24"/>
    </w:rPr>
  </w:style>
  <w:style w:type="paragraph" w:styleId="Footer">
    <w:name w:val="footer"/>
    <w:basedOn w:val="Normal"/>
    <w:link w:val="FooterChar"/>
    <w:uiPriority w:val="99"/>
    <w:unhideWhenUsed/>
    <w:rsid w:val="004F7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112"/>
    <w:rPr>
      <w:rFonts w:ascii="Times New Roman" w:hAnsi="Times New Roman"/>
      <w:sz w:val="24"/>
    </w:rPr>
  </w:style>
  <w:style w:type="paragraph" w:styleId="BalloonText">
    <w:name w:val="Balloon Text"/>
    <w:basedOn w:val="Normal"/>
    <w:link w:val="BalloonTextChar"/>
    <w:uiPriority w:val="99"/>
    <w:semiHidden/>
    <w:unhideWhenUsed/>
    <w:rsid w:val="004C1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9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xmlns:b="http://schemas.openxmlformats.org/officeDocument/2006/bibliography">
    <b:Tag>wer</b:Tag>
    <b:SourceType>InternetSite</b:SourceType>
    <b:Guid>{59A73C07-160E-42FF-B96D-9E510A5C0E63}</b:Guid>
    <b:Author>
      <b:Author>
        <b:NameList>
          <b:Person>
            <b:Last>werrr</b:Last>
            <b:First>fee,</b:First>
            <b:Middle>trrr, ewe</b:Middle>
          </b:Person>
        </b:NameList>
      </b:Author>
    </b:Author>
    <b:RefOrder>1</b:RefOrder>
  </b:Source>
</b:Sources>
</file>

<file path=customXml/itemProps1.xml><?xml version="1.0" encoding="utf-8"?>
<ds:datastoreItem xmlns:ds="http://schemas.openxmlformats.org/officeDocument/2006/customXml" ds:itemID="{2AABDD4D-8638-4442-8EE0-9B5AE86A4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6</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115</cp:revision>
  <dcterms:created xsi:type="dcterms:W3CDTF">2020-04-19T07:03:00Z</dcterms:created>
  <dcterms:modified xsi:type="dcterms:W3CDTF">2020-04-19T16:08:00Z</dcterms:modified>
</cp:coreProperties>
</file>